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104E7" w:rsidRDefault="003104E7">
      <w:pPr>
        <w:widowControl w:val="0"/>
        <w:autoSpaceDE w:val="0"/>
        <w:jc w:val="center"/>
      </w:pPr>
    </w:p>
    <w:p w:rsidR="003104E7" w:rsidRPr="00B11997" w:rsidRDefault="003104E7">
      <w:pPr>
        <w:widowControl w:val="0"/>
        <w:autoSpaceDE w:val="0"/>
        <w:jc w:val="center"/>
        <w:rPr>
          <w:b/>
          <w:caps/>
        </w:rPr>
      </w:pPr>
      <w:r w:rsidRPr="00B11997">
        <w:rPr>
          <w:b/>
          <w:caps/>
        </w:rPr>
        <w:t>Государственное Бюджетное профессиональное образовательное учреждение  Республики Крым</w:t>
      </w:r>
    </w:p>
    <w:p w:rsidR="003104E7" w:rsidRPr="00B11997" w:rsidRDefault="003104E7">
      <w:pPr>
        <w:widowControl w:val="0"/>
        <w:autoSpaceDE w:val="0"/>
        <w:jc w:val="center"/>
        <w:rPr>
          <w:b/>
          <w:caps/>
          <w:sz w:val="28"/>
          <w:szCs w:val="28"/>
        </w:rPr>
      </w:pPr>
      <w:r w:rsidRPr="00B11997">
        <w:rPr>
          <w:b/>
          <w:caps/>
          <w:sz w:val="28"/>
          <w:szCs w:val="28"/>
        </w:rPr>
        <w:t xml:space="preserve">  « Крымское художественное училище имени Н.С.Самокиша»</w:t>
      </w:r>
    </w:p>
    <w:p w:rsidR="003104E7" w:rsidRDefault="003104E7">
      <w:pPr>
        <w:widowControl w:val="0"/>
        <w:autoSpaceDE w:val="0"/>
        <w:jc w:val="center"/>
        <w:rPr>
          <w:b/>
          <w:caps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  <w:rPr>
          <w:caps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B11997" w:rsidRDefault="003104E7">
      <w:pPr>
        <w:jc w:val="center"/>
        <w:rPr>
          <w:b/>
          <w:bCs/>
          <w:caps/>
          <w:sz w:val="36"/>
          <w:szCs w:val="36"/>
        </w:rPr>
      </w:pPr>
      <w:r w:rsidRPr="00B11997">
        <w:rPr>
          <w:b/>
          <w:bCs/>
          <w:caps/>
          <w:sz w:val="36"/>
          <w:szCs w:val="36"/>
        </w:rPr>
        <w:t xml:space="preserve">рабочая   Программа </w:t>
      </w:r>
    </w:p>
    <w:p w:rsidR="00B11997" w:rsidRPr="00B11997" w:rsidRDefault="00B11997">
      <w:pPr>
        <w:jc w:val="center"/>
        <w:rPr>
          <w:b/>
          <w:bCs/>
          <w:caps/>
          <w:sz w:val="36"/>
          <w:szCs w:val="36"/>
        </w:rPr>
      </w:pPr>
    </w:p>
    <w:p w:rsidR="003104E7" w:rsidRDefault="003104E7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учебной дисциплины</w:t>
      </w:r>
    </w:p>
    <w:p w:rsidR="003104E7" w:rsidRDefault="003104E7">
      <w:pPr>
        <w:jc w:val="center"/>
        <w:rPr>
          <w:b/>
          <w:bCs/>
          <w:caps/>
          <w:sz w:val="28"/>
          <w:szCs w:val="28"/>
        </w:rPr>
      </w:pPr>
    </w:p>
    <w:p w:rsidR="003104E7" w:rsidRDefault="003104E7">
      <w:pPr>
        <w:jc w:val="center"/>
        <w:rPr>
          <w:b/>
          <w:bCs/>
          <w:caps/>
          <w:sz w:val="28"/>
          <w:szCs w:val="28"/>
        </w:rPr>
      </w:pPr>
    </w:p>
    <w:p w:rsidR="003104E7" w:rsidRDefault="003104E7">
      <w:pPr>
        <w:jc w:val="center"/>
        <w:rPr>
          <w:b/>
          <w:bCs/>
          <w:caps/>
          <w:sz w:val="28"/>
          <w:szCs w:val="28"/>
        </w:rPr>
      </w:pPr>
    </w:p>
    <w:p w:rsidR="00B11997" w:rsidRDefault="003104E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ОД</w:t>
      </w:r>
      <w:r w:rsidR="00AF7148">
        <w:rPr>
          <w:b/>
          <w:caps/>
          <w:sz w:val="28"/>
          <w:szCs w:val="28"/>
        </w:rPr>
        <w:t>.</w:t>
      </w:r>
      <w:r>
        <w:rPr>
          <w:b/>
          <w:caps/>
          <w:sz w:val="28"/>
          <w:szCs w:val="28"/>
        </w:rPr>
        <w:t xml:space="preserve">02.05. </w:t>
      </w:r>
    </w:p>
    <w:p w:rsidR="00B11997" w:rsidRDefault="00B11997">
      <w:pPr>
        <w:jc w:val="center"/>
        <w:rPr>
          <w:b/>
          <w:caps/>
          <w:sz w:val="28"/>
          <w:szCs w:val="28"/>
        </w:rPr>
      </w:pPr>
    </w:p>
    <w:p w:rsidR="003104E7" w:rsidRPr="00B11997" w:rsidRDefault="003104E7">
      <w:pPr>
        <w:jc w:val="center"/>
        <w:rPr>
          <w:sz w:val="40"/>
          <w:szCs w:val="40"/>
        </w:rPr>
      </w:pPr>
      <w:r w:rsidRPr="00B11997">
        <w:rPr>
          <w:b/>
          <w:caps/>
          <w:sz w:val="40"/>
          <w:szCs w:val="40"/>
        </w:rPr>
        <w:t>пластическая анатомия</w:t>
      </w:r>
    </w:p>
    <w:p w:rsidR="00AF7148" w:rsidRDefault="00AF7148">
      <w:pPr>
        <w:jc w:val="center"/>
        <w:rPr>
          <w:sz w:val="32"/>
        </w:rPr>
      </w:pPr>
    </w:p>
    <w:p w:rsidR="00AF7148" w:rsidRDefault="00AF7148">
      <w:pPr>
        <w:jc w:val="center"/>
        <w:rPr>
          <w:sz w:val="32"/>
        </w:rPr>
      </w:pPr>
      <w:r>
        <w:rPr>
          <w:sz w:val="32"/>
        </w:rPr>
        <w:t>Специальность:</w:t>
      </w:r>
    </w:p>
    <w:p w:rsidR="003104E7" w:rsidRDefault="00AF7148">
      <w:pPr>
        <w:jc w:val="center"/>
        <w:rPr>
          <w:sz w:val="36"/>
          <w:szCs w:val="36"/>
        </w:rPr>
      </w:pPr>
      <w:r w:rsidRPr="00885C54">
        <w:rPr>
          <w:sz w:val="32"/>
        </w:rPr>
        <w:t>54.05.02 «Живопись» (по видам)</w:t>
      </w:r>
    </w:p>
    <w:p w:rsidR="003104E7" w:rsidRDefault="003104E7">
      <w:pPr>
        <w:jc w:val="center"/>
        <w:rPr>
          <w:sz w:val="36"/>
          <w:szCs w:val="36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3104E7" w:rsidRDefault="00B11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г.Симферополь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Cs/>
        </w:rPr>
        <w:t>2014 г.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П</w:t>
      </w:r>
      <w:r>
        <w:rPr>
          <w:sz w:val="28"/>
          <w:szCs w:val="28"/>
        </w:rPr>
        <w:t>рограмма учебной дисциплины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</w:p>
    <w:p w:rsidR="00AF7148" w:rsidRDefault="00AF71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sz w:val="32"/>
        </w:rPr>
      </w:pPr>
      <w:r w:rsidRPr="00885C54">
        <w:rPr>
          <w:sz w:val="32"/>
        </w:rPr>
        <w:t>54.0</w:t>
      </w:r>
      <w:r w:rsidR="00B13D54">
        <w:rPr>
          <w:sz w:val="32"/>
        </w:rPr>
        <w:t>2</w:t>
      </w:r>
      <w:r w:rsidRPr="00885C54">
        <w:rPr>
          <w:sz w:val="32"/>
        </w:rPr>
        <w:t>.0</w:t>
      </w:r>
      <w:r w:rsidR="00B13D54">
        <w:rPr>
          <w:sz w:val="32"/>
        </w:rPr>
        <w:t xml:space="preserve">5 </w:t>
      </w:r>
      <w:r w:rsidRPr="00885C54">
        <w:rPr>
          <w:sz w:val="32"/>
        </w:rPr>
        <w:t>«Живопись» (по видам)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код</w:t>
      </w:r>
      <w:r>
        <w:rPr>
          <w:i/>
          <w:sz w:val="28"/>
          <w:szCs w:val="28"/>
          <w:vertAlign w:val="superscript"/>
        </w:rPr>
        <w:tab/>
        <w:t xml:space="preserve">  наименование профессии / специальности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Организация-разработчик: Крымское художественное училище им. Н.С.Самокиша, 295015, г.Симферополь, ул. Тамбовская, 32. Тел/факс (0652)44-36-80; 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hyperlink r:id="rId7" w:history="1">
        <w:r>
          <w:rPr>
            <w:rStyle w:val="a4"/>
            <w:sz w:val="28"/>
            <w:szCs w:val="28"/>
            <w:lang w:val="en-US"/>
          </w:rPr>
          <w:t>samokish</w:t>
        </w:r>
        <w:r w:rsidRPr="00B11997">
          <w:rPr>
            <w:rStyle w:val="a4"/>
            <w:sz w:val="28"/>
            <w:szCs w:val="28"/>
          </w:rPr>
          <w:t>@</w:t>
        </w:r>
        <w:r>
          <w:rPr>
            <w:rStyle w:val="a4"/>
            <w:sz w:val="28"/>
            <w:szCs w:val="28"/>
            <w:lang w:val="en-US"/>
          </w:rPr>
          <w:t>yandex</w:t>
        </w:r>
        <w:r w:rsidRPr="00B11997"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ru</w:t>
        </w:r>
      </w:hyperlink>
      <w:r w:rsidRPr="00B11997"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www</w:t>
      </w:r>
      <w:r w:rsidRPr="00B11997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Samokish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narod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Преподаватель высшей категории КХУ им. Н.С.Самокиша Баталова Е.И.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>Рассмотрено на заседании ПЦК                         Утверждаю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___________________________                                      Зам.директора по УР   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</w:t>
      </w:r>
      <w:r>
        <w:rPr>
          <w:b/>
          <w:bCs/>
        </w:rPr>
        <w:t>(</w:t>
      </w:r>
      <w:r>
        <w:t xml:space="preserve"> название ПЦК</w:t>
      </w:r>
      <w:r>
        <w:rPr>
          <w:b/>
          <w:bCs/>
        </w:rPr>
        <w:t xml:space="preserve">)                                            </w:t>
      </w:r>
      <w:r>
        <w:t xml:space="preserve">  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                                                                        Карпов И.В._</w:t>
      </w:r>
      <w:r>
        <w:rPr>
          <w:b/>
          <w:bCs/>
        </w:rPr>
        <w:t>_________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«__»__________________20_____г.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______________________________                               «____»____________20______г.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  <w:r>
        <w:t xml:space="preserve"> ( </w:t>
      </w:r>
      <w:r>
        <w:rPr>
          <w:i/>
          <w:iCs/>
        </w:rPr>
        <w:t>Ф.И.О. председателя,подпись</w:t>
      </w:r>
      <w:r>
        <w:t>)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right"/>
        <w:rPr>
          <w:caps/>
        </w:rPr>
      </w:pPr>
    </w:p>
    <w:p w:rsidR="003104E7" w:rsidRDefault="003104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sz w:val="28"/>
          <w:szCs w:val="28"/>
        </w:rPr>
        <w:lastRenderedPageBreak/>
        <w:t>СОДЕРЖАНИЕ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/>
      </w:tblPr>
      <w:tblGrid>
        <w:gridCol w:w="7668"/>
        <w:gridCol w:w="1903"/>
      </w:tblGrid>
      <w:tr w:rsidR="003104E7">
        <w:tc>
          <w:tcPr>
            <w:tcW w:w="7668" w:type="dxa"/>
            <w:shd w:val="clear" w:color="auto" w:fill="auto"/>
          </w:tcPr>
          <w:p w:rsidR="003104E7" w:rsidRDefault="003104E7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104E7">
        <w:tc>
          <w:tcPr>
            <w:tcW w:w="7668" w:type="dxa"/>
            <w:shd w:val="clear" w:color="auto" w:fill="auto"/>
          </w:tcPr>
          <w:p w:rsidR="003104E7" w:rsidRDefault="00B11997">
            <w:pPr>
              <w:pStyle w:val="1"/>
              <w:jc w:val="both"/>
            </w:pPr>
            <w:r>
              <w:rPr>
                <w:b/>
                <w:caps/>
              </w:rPr>
              <w:t>1.</w:t>
            </w:r>
            <w:r w:rsidR="003104E7">
              <w:rPr>
                <w:b/>
                <w:caps/>
              </w:rPr>
              <w:t>ПАСПОРТ ПРОГРАММЫ УЧЕБНОЙ ДИСЦИПЛИНЫ</w:t>
            </w:r>
          </w:p>
          <w:p w:rsidR="003104E7" w:rsidRDefault="003104E7"/>
        </w:tc>
        <w:tc>
          <w:tcPr>
            <w:tcW w:w="1903" w:type="dxa"/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sz w:val="28"/>
                <w:szCs w:val="28"/>
              </w:rPr>
              <w:t xml:space="preserve"> 4</w:t>
            </w:r>
          </w:p>
        </w:tc>
      </w:tr>
      <w:tr w:rsidR="003104E7">
        <w:tc>
          <w:tcPr>
            <w:tcW w:w="7668" w:type="dxa"/>
            <w:shd w:val="clear" w:color="auto" w:fill="auto"/>
          </w:tcPr>
          <w:p w:rsidR="003104E7" w:rsidRDefault="00B11997">
            <w:pPr>
              <w:pStyle w:val="1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2.</w:t>
            </w:r>
            <w:r w:rsidR="003104E7">
              <w:rPr>
                <w:b/>
                <w:caps/>
              </w:rPr>
              <w:t>СТРУКТУРА и содержание УЧЕБНОЙ ДИСЦИПЛИНЫ</w:t>
            </w:r>
          </w:p>
          <w:p w:rsidR="003104E7" w:rsidRDefault="003104E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sz w:val="28"/>
                <w:szCs w:val="28"/>
              </w:rPr>
              <w:t xml:space="preserve"> 5</w:t>
            </w:r>
          </w:p>
        </w:tc>
      </w:tr>
      <w:tr w:rsidR="003104E7">
        <w:trPr>
          <w:trHeight w:val="670"/>
        </w:trPr>
        <w:tc>
          <w:tcPr>
            <w:tcW w:w="7668" w:type="dxa"/>
            <w:shd w:val="clear" w:color="auto" w:fill="auto"/>
          </w:tcPr>
          <w:p w:rsidR="003104E7" w:rsidRDefault="00B11997">
            <w:pPr>
              <w:pStyle w:val="1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="003104E7">
              <w:rPr>
                <w:b/>
                <w:caps/>
              </w:rPr>
              <w:t>условия реализации программы учебной дисциплины</w:t>
            </w:r>
          </w:p>
          <w:p w:rsidR="003104E7" w:rsidRDefault="003104E7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sz w:val="28"/>
                <w:szCs w:val="28"/>
              </w:rPr>
              <w:t xml:space="preserve"> 10</w:t>
            </w:r>
          </w:p>
        </w:tc>
      </w:tr>
      <w:tr w:rsidR="003104E7">
        <w:tc>
          <w:tcPr>
            <w:tcW w:w="7668" w:type="dxa"/>
            <w:shd w:val="clear" w:color="auto" w:fill="auto"/>
          </w:tcPr>
          <w:p w:rsidR="003104E7" w:rsidRDefault="00B11997">
            <w:pPr>
              <w:pStyle w:val="1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4.</w:t>
            </w:r>
            <w:r w:rsidR="003104E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104E7" w:rsidRDefault="003104E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sz w:val="28"/>
                <w:szCs w:val="28"/>
              </w:rPr>
              <w:t>11</w:t>
            </w:r>
          </w:p>
        </w:tc>
      </w:tr>
      <w:tr w:rsidR="003104E7">
        <w:tc>
          <w:tcPr>
            <w:tcW w:w="7668" w:type="dxa"/>
            <w:shd w:val="clear" w:color="auto" w:fill="auto"/>
          </w:tcPr>
          <w:p w:rsidR="003104E7" w:rsidRDefault="003104E7">
            <w:pPr>
              <w:tabs>
                <w:tab w:val="left" w:pos="-15"/>
                <w:tab w:val="left" w:pos="17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5" w:right="420" w:hanging="375"/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3104E7" w:rsidRDefault="003104E7">
            <w:pPr>
              <w:snapToGrid w:val="0"/>
              <w:jc w:val="center"/>
            </w:pPr>
          </w:p>
        </w:tc>
      </w:tr>
    </w:tbl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104E7" w:rsidRDefault="003104E7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Пластическая анатомия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AF7148" w:rsidRPr="00885C54">
        <w:rPr>
          <w:sz w:val="32"/>
        </w:rPr>
        <w:t>54.0</w:t>
      </w:r>
      <w:r w:rsidR="00B13D54">
        <w:rPr>
          <w:sz w:val="32"/>
        </w:rPr>
        <w:t>2</w:t>
      </w:r>
      <w:r w:rsidR="00AF7148" w:rsidRPr="00885C54">
        <w:rPr>
          <w:sz w:val="32"/>
        </w:rPr>
        <w:t>.0</w:t>
      </w:r>
      <w:r w:rsidR="00B13D54">
        <w:rPr>
          <w:sz w:val="32"/>
        </w:rPr>
        <w:t>5</w:t>
      </w:r>
      <w:r w:rsidR="00AF7148" w:rsidRPr="00885C54">
        <w:rPr>
          <w:sz w:val="32"/>
        </w:rPr>
        <w:t xml:space="preserve"> «Живопись» (по видам)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является профильной дисциплиной общеобразовательного цикла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уметь: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-1"/>
          <w:sz w:val="28"/>
          <w:szCs w:val="28"/>
        </w:rPr>
        <w:t>применять знания основ пластической анатомии в художественной практике</w:t>
      </w:r>
      <w:r>
        <w:rPr>
          <w:sz w:val="28"/>
          <w:szCs w:val="28"/>
        </w:rPr>
        <w:t>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знать:</w:t>
      </w:r>
    </w:p>
    <w:p w:rsidR="003104E7" w:rsidRDefault="003104E7">
      <w:pPr>
        <w:shd w:val="clear" w:color="auto" w:fill="FFFFFF"/>
        <w:tabs>
          <w:tab w:val="left" w:pos="250"/>
        </w:tabs>
        <w:spacing w:line="274" w:lineRule="exact"/>
        <w:rPr>
          <w:sz w:val="28"/>
          <w:szCs w:val="28"/>
        </w:rPr>
      </w:pPr>
      <w:r>
        <w:rPr>
          <w:sz w:val="28"/>
          <w:szCs w:val="28"/>
        </w:rPr>
        <w:t xml:space="preserve"> -   основы пластической анатомии костной основы и мышечной системы;</w:t>
      </w:r>
    </w:p>
    <w:p w:rsidR="003104E7" w:rsidRDefault="003104E7">
      <w:pPr>
        <w:shd w:val="clear" w:color="auto" w:fill="FFFFFF"/>
        <w:tabs>
          <w:tab w:val="left" w:pos="250"/>
        </w:tabs>
        <w:spacing w:line="274" w:lineRule="exact"/>
        <w:rPr>
          <w:sz w:val="28"/>
          <w:szCs w:val="28"/>
        </w:rPr>
      </w:pPr>
      <w:r>
        <w:rPr>
          <w:sz w:val="28"/>
          <w:szCs w:val="28"/>
        </w:rPr>
        <w:t xml:space="preserve"> -   связь строения человеческого тела и его функций;</w:t>
      </w:r>
    </w:p>
    <w:p w:rsidR="003104E7" w:rsidRDefault="003104E7">
      <w:pPr>
        <w:shd w:val="clear" w:color="auto" w:fill="FFFFFF"/>
        <w:tabs>
          <w:tab w:val="left" w:pos="250"/>
        </w:tabs>
        <w:spacing w:line="274" w:lineRule="exact"/>
        <w:rPr>
          <w:sz w:val="28"/>
          <w:szCs w:val="28"/>
        </w:rPr>
      </w:pPr>
      <w:r>
        <w:rPr>
          <w:sz w:val="28"/>
          <w:szCs w:val="28"/>
        </w:rPr>
        <w:t xml:space="preserve"> -   пропорции человеческого тела;</w:t>
      </w:r>
    </w:p>
    <w:p w:rsidR="003104E7" w:rsidRDefault="003104E7">
      <w:pPr>
        <w:shd w:val="clear" w:color="auto" w:fill="FFFFFF"/>
        <w:tabs>
          <w:tab w:val="left" w:pos="250"/>
        </w:tabs>
        <w:spacing w:line="274" w:lineRule="exact"/>
        <w:rPr>
          <w:sz w:val="28"/>
          <w:szCs w:val="28"/>
        </w:rPr>
      </w:pPr>
      <w:r>
        <w:rPr>
          <w:sz w:val="28"/>
          <w:szCs w:val="28"/>
        </w:rPr>
        <w:t xml:space="preserve"> -   пластические характеристики человеческого тела в движении;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-   мимические изменения лица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108 часов, в том числе: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72 часов;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36 часов.</w:t>
      </w:r>
    </w:p>
    <w:p w:rsidR="00B11997" w:rsidRDefault="00B11997" w:rsidP="00B11997">
      <w:pPr>
        <w:shd w:val="clear" w:color="auto" w:fill="FFFFFF"/>
        <w:spacing w:line="228" w:lineRule="auto"/>
        <w:jc w:val="center"/>
        <w:rPr>
          <w:b/>
          <w:bCs/>
          <w:sz w:val="28"/>
          <w:szCs w:val="28"/>
        </w:rPr>
      </w:pPr>
    </w:p>
    <w:p w:rsidR="00B11997" w:rsidRPr="00F8613C" w:rsidRDefault="00B11997" w:rsidP="00B11997">
      <w:pPr>
        <w:shd w:val="clear" w:color="auto" w:fill="FFFFFF"/>
        <w:spacing w:line="228" w:lineRule="auto"/>
        <w:jc w:val="center"/>
        <w:rPr>
          <w:b/>
          <w:bCs/>
          <w:sz w:val="28"/>
          <w:szCs w:val="28"/>
        </w:rPr>
      </w:pPr>
      <w:r w:rsidRPr="00F8613C">
        <w:rPr>
          <w:b/>
          <w:bCs/>
          <w:sz w:val="28"/>
          <w:szCs w:val="28"/>
        </w:rPr>
        <w:t>ТРЕБОВАНИЯ К РЕЗУЛЬТАТАМ ОСВОЕНИЯ ОСНОВНОЙ ПРОФЕССИОНАЛЬНОЙ ОБРАЗОВАТЕЛЬНОЙ ПРОГРАММЫ</w:t>
      </w:r>
    </w:p>
    <w:p w:rsidR="00B11997" w:rsidRPr="00F8613C" w:rsidRDefault="00B11997" w:rsidP="00B11997">
      <w:pPr>
        <w:shd w:val="clear" w:color="auto" w:fill="FFFFFF"/>
        <w:spacing w:line="228" w:lineRule="auto"/>
        <w:jc w:val="center"/>
        <w:rPr>
          <w:b/>
          <w:bCs/>
          <w:sz w:val="16"/>
          <w:szCs w:val="16"/>
        </w:rPr>
      </w:pPr>
    </w:p>
    <w:p w:rsidR="00B11997" w:rsidRPr="00F8613C" w:rsidRDefault="00B11997" w:rsidP="00B11997">
      <w:pPr>
        <w:pStyle w:val="a8"/>
        <w:spacing w:line="228" w:lineRule="auto"/>
        <w:ind w:firstLine="709"/>
        <w:jc w:val="both"/>
        <w:rPr>
          <w:rFonts w:cs="Times New Roman"/>
          <w:b/>
          <w:iCs/>
          <w:sz w:val="28"/>
        </w:rPr>
      </w:pPr>
      <w:r w:rsidRPr="00F8613C">
        <w:rPr>
          <w:rFonts w:cs="Times New Roman"/>
          <w:b/>
          <w:bCs/>
          <w:sz w:val="28"/>
        </w:rPr>
        <w:t xml:space="preserve"> </w:t>
      </w:r>
      <w:r w:rsidRPr="00F8613C">
        <w:rPr>
          <w:rFonts w:cs="Times New Roman"/>
          <w:bCs/>
          <w:sz w:val="28"/>
        </w:rPr>
        <w:t xml:space="preserve">Художник-живописец, преподаватель </w:t>
      </w:r>
      <w:r w:rsidRPr="00F8613C">
        <w:rPr>
          <w:rFonts w:cs="Times New Roman"/>
          <w:sz w:val="28"/>
        </w:rPr>
        <w:t xml:space="preserve">должен обладать </w:t>
      </w:r>
      <w:r w:rsidRPr="00F8613C">
        <w:rPr>
          <w:rFonts w:cs="Times New Roman"/>
          <w:b/>
          <w:sz w:val="28"/>
        </w:rPr>
        <w:t xml:space="preserve">общими </w:t>
      </w:r>
      <w:r w:rsidRPr="00F8613C">
        <w:rPr>
          <w:rFonts w:cs="Times New Roman"/>
          <w:b/>
          <w:iCs/>
          <w:sz w:val="28"/>
        </w:rPr>
        <w:t xml:space="preserve">компетенциями, </w:t>
      </w:r>
      <w:r w:rsidRPr="00F8613C">
        <w:rPr>
          <w:rFonts w:cs="Times New Roman"/>
          <w:iCs/>
          <w:sz w:val="28"/>
        </w:rPr>
        <w:t>включающими в себя способность:</w:t>
      </w:r>
    </w:p>
    <w:p w:rsidR="00B11997" w:rsidRPr="00F8613C" w:rsidRDefault="00B11997" w:rsidP="00B11997">
      <w:pPr>
        <w:shd w:val="clear" w:color="auto" w:fill="FFFFFF"/>
        <w:spacing w:line="228" w:lineRule="auto"/>
        <w:ind w:left="5" w:right="10" w:firstLine="725"/>
        <w:jc w:val="both"/>
      </w:pPr>
      <w:r w:rsidRPr="00F8613C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11997" w:rsidRPr="00F8613C" w:rsidRDefault="00B11997" w:rsidP="00B11997">
      <w:pPr>
        <w:shd w:val="clear" w:color="auto" w:fill="FFFFFF"/>
        <w:spacing w:line="228" w:lineRule="auto"/>
        <w:ind w:left="5" w:right="10" w:firstLine="720"/>
        <w:jc w:val="both"/>
      </w:pPr>
      <w:r w:rsidRPr="00F8613C">
        <w:rPr>
          <w:spacing w:val="-2"/>
          <w:sz w:val="28"/>
          <w:szCs w:val="28"/>
        </w:rPr>
        <w:t xml:space="preserve">ОК 2. Организовывать собственную деятельность, определять методы и </w:t>
      </w:r>
      <w:r w:rsidRPr="00F8613C">
        <w:rPr>
          <w:sz w:val="28"/>
          <w:szCs w:val="28"/>
        </w:rPr>
        <w:t>способы выполнения профессиональных задач, оценивать их эффективность и качество.</w:t>
      </w:r>
    </w:p>
    <w:p w:rsidR="00B11997" w:rsidRPr="00F8613C" w:rsidRDefault="00B11997" w:rsidP="00B11997">
      <w:pPr>
        <w:shd w:val="clear" w:color="auto" w:fill="FFFFFF"/>
        <w:spacing w:line="322" w:lineRule="exact"/>
        <w:ind w:right="10" w:firstLine="720"/>
        <w:jc w:val="both"/>
      </w:pPr>
      <w:r w:rsidRPr="00F8613C">
        <w:rPr>
          <w:sz w:val="28"/>
          <w:szCs w:val="28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11997" w:rsidRPr="00F8613C" w:rsidRDefault="00B11997" w:rsidP="00B11997">
      <w:pPr>
        <w:shd w:val="clear" w:color="auto" w:fill="FFFFFF"/>
        <w:spacing w:line="322" w:lineRule="exact"/>
        <w:ind w:right="10" w:firstLine="720"/>
        <w:jc w:val="both"/>
      </w:pPr>
      <w:r w:rsidRPr="00F8613C">
        <w:rPr>
          <w:sz w:val="28"/>
          <w:szCs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11997" w:rsidRPr="00F8613C" w:rsidRDefault="00B11997" w:rsidP="00B11997">
      <w:pPr>
        <w:pStyle w:val="a8"/>
        <w:widowControl w:val="0"/>
        <w:tabs>
          <w:tab w:val="left" w:pos="1620"/>
        </w:tabs>
        <w:ind w:firstLine="709"/>
        <w:jc w:val="both"/>
        <w:rPr>
          <w:rFonts w:cs="Times New Roman"/>
          <w:sz w:val="28"/>
        </w:rPr>
      </w:pPr>
      <w:r w:rsidRPr="00F8613C">
        <w:rPr>
          <w:rFonts w:cs="Times New Roman"/>
          <w:sz w:val="28"/>
        </w:rPr>
        <w:t xml:space="preserve">ОК 11. Использовать умения и знания базовых дисциплин федерального компонента среднего (полного) общего образования в </w:t>
      </w:r>
      <w:r w:rsidRPr="00F8613C">
        <w:rPr>
          <w:rFonts w:cs="Times New Roman"/>
          <w:sz w:val="28"/>
        </w:rPr>
        <w:lastRenderedPageBreak/>
        <w:t>профессиональной деятельности.</w:t>
      </w:r>
    </w:p>
    <w:p w:rsidR="00B11997" w:rsidRPr="00F8613C" w:rsidRDefault="00B11997" w:rsidP="00B11997">
      <w:pPr>
        <w:pStyle w:val="2"/>
        <w:ind w:left="0" w:firstLine="720"/>
        <w:jc w:val="both"/>
        <w:rPr>
          <w:sz w:val="28"/>
          <w:szCs w:val="28"/>
        </w:rPr>
      </w:pPr>
      <w:r w:rsidRPr="00F8613C">
        <w:rPr>
          <w:sz w:val="28"/>
          <w:szCs w:val="28"/>
        </w:rPr>
        <w:t xml:space="preserve">Художник-живописец, преподаватель должен </w:t>
      </w:r>
      <w:r w:rsidRPr="00F8613C">
        <w:rPr>
          <w:bCs/>
          <w:sz w:val="28"/>
          <w:szCs w:val="28"/>
        </w:rPr>
        <w:t xml:space="preserve">обладать </w:t>
      </w:r>
      <w:r w:rsidRPr="00F8613C">
        <w:rPr>
          <w:b/>
          <w:sz w:val="28"/>
          <w:szCs w:val="28"/>
        </w:rPr>
        <w:t xml:space="preserve">профессиональными </w:t>
      </w:r>
      <w:r w:rsidRPr="00F8613C">
        <w:rPr>
          <w:b/>
          <w:bCs/>
          <w:iCs/>
          <w:sz w:val="28"/>
          <w:szCs w:val="28"/>
        </w:rPr>
        <w:t>компетенциями</w:t>
      </w:r>
      <w:r w:rsidRPr="00F8613C">
        <w:rPr>
          <w:bCs/>
          <w:sz w:val="28"/>
          <w:szCs w:val="28"/>
        </w:rPr>
        <w:t xml:space="preserve">, </w:t>
      </w:r>
      <w:r w:rsidRPr="00F8613C">
        <w:rPr>
          <w:sz w:val="28"/>
          <w:szCs w:val="28"/>
        </w:rPr>
        <w:t>соответствующими основным видам професси</w:t>
      </w:r>
      <w:r w:rsidRPr="00F8613C">
        <w:rPr>
          <w:sz w:val="28"/>
          <w:szCs w:val="28"/>
        </w:rPr>
        <w:t>о</w:t>
      </w:r>
      <w:r w:rsidRPr="00F8613C">
        <w:rPr>
          <w:sz w:val="28"/>
          <w:szCs w:val="28"/>
        </w:rPr>
        <w:t>нальной деятельности:</w:t>
      </w:r>
    </w:p>
    <w:p w:rsidR="00B11997" w:rsidRPr="00F8613C" w:rsidRDefault="00B11997" w:rsidP="00B11997">
      <w:pPr>
        <w:pStyle w:val="2"/>
        <w:ind w:left="0" w:firstLine="720"/>
        <w:jc w:val="both"/>
        <w:rPr>
          <w:sz w:val="28"/>
          <w:szCs w:val="28"/>
        </w:rPr>
      </w:pPr>
      <w:r w:rsidRPr="00F8613C">
        <w:rPr>
          <w:b/>
          <w:bCs/>
          <w:sz w:val="28"/>
          <w:szCs w:val="28"/>
        </w:rPr>
        <w:t>Творческая и исполнительская деятельность.</w:t>
      </w:r>
    </w:p>
    <w:p w:rsidR="00B11997" w:rsidRPr="00F8613C" w:rsidRDefault="00B11997" w:rsidP="00B11997">
      <w:pPr>
        <w:shd w:val="clear" w:color="auto" w:fill="FFFFFF"/>
        <w:tabs>
          <w:tab w:val="left" w:pos="426"/>
          <w:tab w:val="left" w:pos="709"/>
        </w:tabs>
        <w:ind w:firstLine="426"/>
        <w:jc w:val="both"/>
        <w:rPr>
          <w:bCs/>
          <w:sz w:val="28"/>
          <w:szCs w:val="28"/>
        </w:rPr>
      </w:pPr>
      <w:r w:rsidRPr="00F8613C">
        <w:rPr>
          <w:bCs/>
          <w:sz w:val="28"/>
          <w:szCs w:val="28"/>
        </w:rPr>
        <w:t>ПК 1.1. Изображать человека и окружающую предметно-пространственную среду средствами академического рисунка и живописи.</w:t>
      </w:r>
    </w:p>
    <w:p w:rsidR="00B11997" w:rsidRPr="00F8613C" w:rsidRDefault="00B11997" w:rsidP="00B11997">
      <w:pPr>
        <w:shd w:val="clear" w:color="auto" w:fill="FFFFFF"/>
        <w:tabs>
          <w:tab w:val="left" w:pos="426"/>
          <w:tab w:val="left" w:pos="709"/>
          <w:tab w:val="left" w:pos="2261"/>
          <w:tab w:val="left" w:pos="3946"/>
          <w:tab w:val="left" w:pos="5126"/>
          <w:tab w:val="left" w:pos="5630"/>
          <w:tab w:val="left" w:pos="8045"/>
        </w:tabs>
        <w:ind w:firstLine="426"/>
        <w:jc w:val="both"/>
        <w:rPr>
          <w:spacing w:val="-2"/>
          <w:sz w:val="28"/>
          <w:szCs w:val="28"/>
        </w:rPr>
      </w:pPr>
      <w:r w:rsidRPr="00F8613C">
        <w:rPr>
          <w:spacing w:val="-2"/>
          <w:sz w:val="28"/>
          <w:szCs w:val="28"/>
        </w:rPr>
        <w:t>ПК 1.2. Применять знания о закономерностях построения художественной формы и особенностях ее восприятия.</w:t>
      </w:r>
    </w:p>
    <w:p w:rsidR="00B11997" w:rsidRPr="00F8613C" w:rsidRDefault="00B11997" w:rsidP="00B11997">
      <w:pPr>
        <w:shd w:val="clear" w:color="auto" w:fill="FFFFFF"/>
        <w:tabs>
          <w:tab w:val="left" w:pos="426"/>
        </w:tabs>
        <w:spacing w:line="317" w:lineRule="exact"/>
        <w:ind w:right="10" w:firstLine="426"/>
        <w:jc w:val="both"/>
      </w:pPr>
      <w:r w:rsidRPr="00F8613C">
        <w:rPr>
          <w:sz w:val="28"/>
          <w:szCs w:val="28"/>
        </w:rPr>
        <w:t>ПК 2.2. 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B11997" w:rsidRPr="00F8613C" w:rsidRDefault="00B11997" w:rsidP="00B11997">
      <w:pPr>
        <w:shd w:val="clear" w:color="auto" w:fill="FFFFFF"/>
        <w:tabs>
          <w:tab w:val="left" w:pos="284"/>
          <w:tab w:val="left" w:pos="426"/>
          <w:tab w:val="left" w:pos="709"/>
          <w:tab w:val="left" w:pos="6989"/>
        </w:tabs>
        <w:spacing w:line="322" w:lineRule="exact"/>
        <w:ind w:firstLine="426"/>
        <w:jc w:val="both"/>
        <w:rPr>
          <w:spacing w:val="-15"/>
          <w:sz w:val="28"/>
          <w:szCs w:val="28"/>
        </w:rPr>
      </w:pPr>
      <w:r w:rsidRPr="00F8613C">
        <w:rPr>
          <w:spacing w:val="-15"/>
          <w:sz w:val="28"/>
          <w:szCs w:val="28"/>
        </w:rPr>
        <w:t>ПК 2.7. Владеть культурой устной и письменной речи, профессиональной  терминологией.</w:t>
      </w:r>
    </w:p>
    <w:p w:rsidR="003104E7" w:rsidRDefault="003104E7" w:rsidP="00B11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62" w:type="dxa"/>
        <w:tblLayout w:type="fixed"/>
        <w:tblLook w:val="0000"/>
      </w:tblPr>
      <w:tblGrid>
        <w:gridCol w:w="7904"/>
        <w:gridCol w:w="1925"/>
      </w:tblGrid>
      <w:tr w:rsidR="003104E7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104E7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iCs/>
                <w:sz w:val="28"/>
                <w:szCs w:val="28"/>
              </w:rPr>
              <w:t>58</w:t>
            </w: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3104E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Внеаудиторная самостоятельная работа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center"/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3104E7">
        <w:tc>
          <w:tcPr>
            <w:tcW w:w="9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rPr>
                <w:i/>
                <w:iCs/>
              </w:rPr>
            </w:pPr>
            <w:r>
              <w:rPr>
                <w:b/>
                <w:iCs/>
                <w:sz w:val="28"/>
                <w:szCs w:val="28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>
              <w:rPr>
                <w:iCs/>
                <w:sz w:val="28"/>
                <w:szCs w:val="28"/>
              </w:rPr>
              <w:t xml:space="preserve">в форме </w:t>
            </w:r>
            <w:r>
              <w:rPr>
                <w:i/>
                <w:iCs/>
                <w:sz w:val="28"/>
                <w:szCs w:val="28"/>
              </w:rPr>
              <w:t>экзамена</w:t>
            </w:r>
          </w:p>
          <w:p w:rsidR="003104E7" w:rsidRDefault="003104E7">
            <w:pPr>
              <w:jc w:val="right"/>
            </w:pPr>
            <w:r>
              <w:rPr>
                <w:i/>
                <w:iCs/>
              </w:rPr>
              <w:t xml:space="preserve"> </w:t>
            </w:r>
          </w:p>
        </w:tc>
      </w:tr>
    </w:tbl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i/>
        </w:rPr>
        <w:t>Примечание: дисциплина изучается в 3,4 семестрах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3104E7">
          <w:footerReference w:type="default" r:id="rId8"/>
          <w:pgSz w:w="11906" w:h="16838"/>
          <w:pgMar w:top="1134" w:right="850" w:bottom="1134" w:left="1701" w:header="720" w:footer="708" w:gutter="0"/>
          <w:cols w:space="720"/>
          <w:docGrid w:linePitch="600" w:charSpace="32768"/>
        </w:sectPr>
      </w:pPr>
      <w:r>
        <w:rPr>
          <w:i/>
          <w:sz w:val="28"/>
          <w:szCs w:val="28"/>
        </w:rPr>
        <w:t xml:space="preserve"> </w:t>
      </w:r>
    </w:p>
    <w:p w:rsidR="003104E7" w:rsidRDefault="003104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          </w:t>
      </w:r>
      <w:r>
        <w:rPr>
          <w:u w:val="single"/>
        </w:rPr>
        <w:t>Пластическая анатомия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Наименование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Ind w:w="-60" w:type="dxa"/>
        <w:tblLayout w:type="fixed"/>
        <w:tblLook w:val="0000"/>
      </w:tblPr>
      <w:tblGrid>
        <w:gridCol w:w="2079"/>
        <w:gridCol w:w="9861"/>
        <w:gridCol w:w="1839"/>
        <w:gridCol w:w="1726"/>
        <w:gridCol w:w="40"/>
        <w:gridCol w:w="40"/>
      </w:tblGrid>
      <w:tr w:rsidR="003104E7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104E7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104E7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 пластической анатомии  и ее составляющих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FFFF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Анатомия человека.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Костная система</w:t>
            </w: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1.1. Пластическая анатомия черепа</w:t>
            </w: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характеристика скелета головы..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Движения головы.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Построение черепа.  «Крестовина». Значение крестовины при построении черепа.  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Построение головы с прорисовкой черепа в различных ракурсах: спереди, в три четверти, сзади, снизу.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shd w:val="clear" w:color="auto" w:fill="C0C0C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shd w:val="clear" w:color="auto" w:fill="C0C0C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Опрос студентов по теме:</w:t>
            </w:r>
            <w:r>
              <w:rPr>
                <w:sz w:val="20"/>
                <w:szCs w:val="20"/>
              </w:rPr>
              <w:t xml:space="preserve"> Пластическая анатомия черепа. Просмотр альбомов по анатомии,их анализ. 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shd w:val="clear" w:color="auto" w:fill="C0C0C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shd w:val="clear" w:color="auto" w:fill="C0C0C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>
              <w:rPr>
                <w:bCs/>
                <w:sz w:val="20"/>
                <w:szCs w:val="20"/>
              </w:rPr>
              <w:t xml:space="preserve"> Построение черепа человека с прорисовкой его объема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shd w:val="clear" w:color="auto" w:fill="C0C0C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shd w:val="clear" w:color="auto" w:fill="C0C0C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Строение позвоночника, грудной клетки, костей таза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Скелет туловища  (позвоночный столб, грудная клетка, таз)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скелета таза, позвоночника и грудной клетки.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Опрос  студентов по теме:</w:t>
            </w:r>
            <w:r>
              <w:t xml:space="preserve"> </w:t>
            </w:r>
            <w:r>
              <w:rPr>
                <w:sz w:val="20"/>
                <w:szCs w:val="20"/>
              </w:rPr>
              <w:t>Строение позвоночника, грудной клетки, костей таза. Просмотр альбомов по анатомии, их анализ.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blPrEx>
          <w:tblCellMar>
            <w:left w:w="0" w:type="dxa"/>
            <w:right w:w="0" w:type="dxa"/>
          </w:tblCellMar>
        </w:tblPrEx>
        <w:trPr>
          <w:trHeight w:val="23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>
              <w:rPr>
                <w:bCs/>
                <w:sz w:val="20"/>
                <w:szCs w:val="20"/>
              </w:rPr>
              <w:t xml:space="preserve"> зарисовки скелета таза, позвоночника и грудной клетки.</w:t>
            </w:r>
          </w:p>
        </w:tc>
        <w:tc>
          <w:tcPr>
            <w:tcW w:w="18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104E7" w:rsidRDefault="003104E7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104E7" w:rsidRDefault="003104E7">
            <w:pPr>
              <w:snapToGrid w:val="0"/>
            </w:pPr>
          </w:p>
        </w:tc>
      </w:tr>
      <w:tr w:rsidR="003104E7">
        <w:trPr>
          <w:trHeight w:val="195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Тема 1.3.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Скелет плечевого пояса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104E7">
        <w:trPr>
          <w:trHeight w:val="39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Ключица, лопатка. Движение в суставах.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Подвижность плечевого пояса в целом и по отдельности левой и правой стороны.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Обзор пластической формы верхней части туловища при движениях плечевого пояса.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Неизменность формы грудной клетки при движениях плечевого пояса.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3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плечевого пояса совместно с грудной клеткой с прорисовкой скелета.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Cs/>
                <w:sz w:val="20"/>
                <w:szCs w:val="20"/>
              </w:rPr>
              <w:t>.</w:t>
            </w:r>
          </w:p>
        </w:tc>
      </w:tr>
      <w:tr w:rsidR="003104E7">
        <w:trPr>
          <w:trHeight w:val="189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Скелет верхних конечностей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104E7">
        <w:trPr>
          <w:trHeight w:val="210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Плечевая кость, кости предплечья, скелет кисти.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Обзор движений руки вместе с лопаткой и отдельно.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Пластика руки в целом в положении пронации и супинации.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1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Опрос  студентов по теме: </w:t>
            </w:r>
            <w:r>
              <w:rPr>
                <w:sz w:val="20"/>
                <w:szCs w:val="20"/>
              </w:rPr>
              <w:t xml:space="preserve"> Скелет плечевого пояса, скелет верхних конечностей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10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Зарисовки руки вместе с лопаткой и прорисовка скелета в положении пронации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318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1.5.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Скелет нижних конечностей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104E7">
        <w:trPr>
          <w:trHeight w:val="210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Конструктивные особенности строения бедренной, большеберцовой и малоберцовой кости.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Коленный сустав: движения в коленном суставе. Рельеф коленного сустава.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Конструктивные особенности строения стопы. Суставы и движения стопы.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Пластика ноги вместе с тазом.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100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скелета костей таза и свободных нижних конечностей.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Рисунок гипсовой стопы.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10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Опрос  студентов по теме: </w:t>
            </w:r>
            <w:r>
              <w:rPr>
                <w:sz w:val="20"/>
                <w:szCs w:val="20"/>
              </w:rPr>
              <w:t>Скелет нижних конечностей. Просмотр альбомов по анатомии, их анализ.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</w:tr>
      <w:tr w:rsidR="003104E7">
        <w:trPr>
          <w:trHeight w:val="375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скелета костей таза и свободных нижних конечностей.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Зарисовки тазобедренного, коленного, голеностопного суставов.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Рисунок стопы.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465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1620"/>
              </w:tabs>
              <w:snapToGrid w:val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по разделу -Анатомия человека.  Костная система человека.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210"/>
        </w:trPr>
        <w:tc>
          <w:tcPr>
            <w:tcW w:w="207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Пластическая анатомия мышечной системы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.             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trHeight w:val="270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2.1.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Мышцы головы и лица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355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Мимика и мимические мышцы.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Жевательные мышцы.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46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Рисунок гипсовой головы (экорше) 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167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2.2.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Мышцы и пластика шеи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300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Поверхностные мышцы шеи.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Передняя область шеи.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Гортань, трахея.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Изменение формы шеи при поворотах.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30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Опрос студентов по темам: </w:t>
            </w:r>
            <w:r>
              <w:rPr>
                <w:sz w:val="20"/>
                <w:szCs w:val="20"/>
              </w:rPr>
              <w:t xml:space="preserve"> Мышцы головы и лица, мышцы и пластика шеи. Просмотр альбомов по анатомии, их анализ.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280"/>
        </w:trPr>
        <w:tc>
          <w:tcPr>
            <w:tcW w:w="207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шеи и головы снизу вверх - от яремной впадины до основания черепа. Рисунки в виде экорше в различных ракурсах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180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Пластика деталей лица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68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Глаз: форма и построение.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Ушная раковина и ее положение на черепе.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Построение рта. Губы.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387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Рисунок деталей головы (гипсовые слепки деталей лица)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200"/>
        </w:trPr>
        <w:tc>
          <w:tcPr>
            <w:tcW w:w="207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2.4.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Мышцы туловища</w:t>
            </w:r>
          </w:p>
        </w:tc>
        <w:tc>
          <w:tcPr>
            <w:tcW w:w="98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52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Рассмотрение строения, функционального значения  мышц  туловища.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Туловище в целом как сильно изменчивая пластическая форма.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Движения и повороты таза и грудной клетки относительно друг друга, их взаимная фиксация.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Пластика мышц туловища.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52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Зарисовка в виде экорше мышц  живота и мышц поясницы.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66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в виде экорше мышц  живота и мышц поясницы.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</w:tbl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0" w:type="auto"/>
        <w:tblInd w:w="-60" w:type="dxa"/>
        <w:tblLayout w:type="fixed"/>
        <w:tblLook w:val="0000"/>
      </w:tblPr>
      <w:tblGrid>
        <w:gridCol w:w="2070"/>
        <w:gridCol w:w="9"/>
        <w:gridCol w:w="9876"/>
        <w:gridCol w:w="17"/>
        <w:gridCol w:w="1798"/>
        <w:gridCol w:w="9"/>
        <w:gridCol w:w="6"/>
        <w:gridCol w:w="1785"/>
        <w:gridCol w:w="15"/>
      </w:tblGrid>
      <w:tr w:rsidR="003104E7">
        <w:trPr>
          <w:trHeight w:val="167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2.5.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Мышцы таза и бедра </w:t>
            </w: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300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Рассмотрение строения, функций, движений мышц таза.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Активные и пассивные действия большой ягодичной мышцы.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Рассмотрение строения, функций, движений мышц бедра.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Приводящие мышцы, их общий массив.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Задние мышцы бедра их строение, функции.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Рассмотрение изменения формы коленного сустава при разогнутом колене в зависимости от напряжения и расслабления четырехглавой мышцы. </w:t>
            </w:r>
          </w:p>
        </w:tc>
        <w:tc>
          <w:tcPr>
            <w:tcW w:w="18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300"/>
        </w:trPr>
        <w:tc>
          <w:tcPr>
            <w:tcW w:w="207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Опрос студентов по темам: </w:t>
            </w:r>
            <w:r>
              <w:rPr>
                <w:sz w:val="20"/>
                <w:szCs w:val="20"/>
              </w:rPr>
              <w:t>Мышцы таза и бедра. Строение нижних конечностей.</w:t>
            </w:r>
          </w:p>
        </w:tc>
        <w:tc>
          <w:tcPr>
            <w:tcW w:w="18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280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>
              <w:rPr>
                <w:bCs/>
                <w:sz w:val="20"/>
                <w:szCs w:val="20"/>
              </w:rPr>
              <w:t>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Рисунки мышц таза и бедра в виде экорше с прорисовкой костей.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180"/>
        </w:trPr>
        <w:tc>
          <w:tcPr>
            <w:tcW w:w="2079" w:type="dxa"/>
            <w:gridSpan w:val="2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2.6.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Мышцы голени и стопы </w:t>
            </w:r>
          </w:p>
        </w:tc>
        <w:tc>
          <w:tcPr>
            <w:tcW w:w="9893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07" w:type="dxa"/>
            <w:gridSpan w:val="2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431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Пластический обзор голени и стопы.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Подколенная ямка и образующие ее мышцы.</w:t>
            </w:r>
          </w:p>
        </w:tc>
        <w:tc>
          <w:tcPr>
            <w:tcW w:w="18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420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>
              <w:rPr>
                <w:bCs/>
                <w:sz w:val="20"/>
                <w:szCs w:val="20"/>
              </w:rPr>
              <w:t>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в виде экорше всей ноги с соответствующей половиной таза, с прорисовкой костей.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200"/>
        </w:trPr>
        <w:tc>
          <w:tcPr>
            <w:tcW w:w="2079" w:type="dxa"/>
            <w:gridSpan w:val="2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2.7.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Группа мышц плечевого пояса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520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Группа мышц плечевого пояса, соединяющие кости плечевого пояса с позвоночником и ребрами. Фиксация и движение лопатки  под воздействием этих мышц.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Мышцы соединяющие кости плечевого пояса с плечевой костью и двигающие плече по отношению к лопатке.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Мышцы соединяющие плечо с позвоночником и грудной клеткой и двигающие плечо.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Общий пластический обзор мышц и костей плечевого пояса совместно с грудной клеткой. Неизменность формы грудной клетки</w:t>
            </w:r>
          </w:p>
        </w:tc>
        <w:tc>
          <w:tcPr>
            <w:tcW w:w="18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433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мышц спины в виде экорше.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180"/>
        </w:trPr>
        <w:tc>
          <w:tcPr>
            <w:tcW w:w="2079" w:type="dxa"/>
            <w:gridSpan w:val="2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2.8.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Мышцы руки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trHeight w:val="431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Мышцы плеча.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Мышцы предплечья.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Мышцы большого пальца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Мышцы кисти. Движение кисти.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Пластическая связь между предплечьем и кистью. Пластический анализ руки вместе с плечевым поясом.</w:t>
            </w:r>
          </w:p>
        </w:tc>
        <w:tc>
          <w:tcPr>
            <w:tcW w:w="181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360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в виде экорше руки, согнутой в локте, вместе с лопаткой в положениях пронации и супинации, с прорисовкой скелета и проработкой мышц.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730"/>
        </w:trPr>
        <w:tc>
          <w:tcPr>
            <w:tcW w:w="2079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Пропорции и центр тяжести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3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trHeight w:val="229"/>
        </w:trPr>
        <w:tc>
          <w:tcPr>
            <w:tcW w:w="2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3.1.</w:t>
            </w: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3104E7">
        <w:trPr>
          <w:trHeight w:val="351"/>
        </w:trPr>
        <w:tc>
          <w:tcPr>
            <w:tcW w:w="2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Раздел 2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Пластическая анатомия мышечной системы</w:t>
            </w:r>
          </w:p>
        </w:tc>
        <w:tc>
          <w:tcPr>
            <w:tcW w:w="9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Анатомические пропорции мужчины и женщины, взрослого человека и ребенка.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Изменение пропорций с возрастом.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04E7">
        <w:trPr>
          <w:gridAfter w:val="1"/>
          <w:wAfter w:w="15" w:type="dxa"/>
          <w:trHeight w:val="844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Анатомия четвероногих животных и птиц</w:t>
            </w:r>
          </w:p>
        </w:tc>
        <w:tc>
          <w:tcPr>
            <w:tcW w:w="9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gridAfter w:val="1"/>
          <w:wAfter w:w="15" w:type="dxa"/>
          <w:trHeight w:val="746"/>
        </w:trPr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Анатомия животных</w:t>
            </w:r>
          </w:p>
        </w:tc>
        <w:tc>
          <w:tcPr>
            <w:tcW w:w="9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Сравнение скелета человека и четвероногих.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Движение человека и животных,их сходство и различие. Пронация и супинация передних лап.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Мускулатура человека и четвероногих-сходство и различие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gridAfter w:val="1"/>
          <w:wAfter w:w="15" w:type="dxa"/>
          <w:trHeight w:val="232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Построение скелета четвероногих с разных сторон в ракурс спереди и сзади. Построение животного с натуры с прорисовкой скелета.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104E7">
        <w:trPr>
          <w:gridAfter w:val="1"/>
          <w:wAfter w:w="15" w:type="dxa"/>
          <w:trHeight w:val="746"/>
        </w:trPr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4.2.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Анатомия птиц</w:t>
            </w:r>
          </w:p>
        </w:tc>
        <w:tc>
          <w:tcPr>
            <w:tcW w:w="9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Обзор сходных элементов скелета человека и птиц: позвоночник, грудная клетка, таз, кости конечностей, череп.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Сходство и различие в строении плечевого и тазового пояса, верхних конечностей( рук и крыльев),ног и черепа.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Руки человека в положениях, напоминающих распростертые и сложенные крылья.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104E7">
        <w:trPr>
          <w:gridAfter w:val="1"/>
          <w:wAfter w:w="15" w:type="dxa"/>
          <w:trHeight w:val="232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Зарисовки -построения скелета птиц с распростертыми и сложенными крыльями.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gridAfter w:val="1"/>
          <w:wAfter w:w="15" w:type="dxa"/>
          <w:trHeight w:val="232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1620"/>
              </w:tabs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  <w:tr w:rsidR="003104E7">
        <w:trPr>
          <w:gridAfter w:val="1"/>
          <w:wAfter w:w="15" w:type="dxa"/>
          <w:trHeight w:val="45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за год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 ч.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</w:tr>
    </w:tbl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1. – ознакомительный (узнавание ранее изученных объектов, свойств); 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3104E7" w:rsidRDefault="00310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104E7" w:rsidRDefault="003104E7">
      <w:pPr>
        <w:sectPr w:rsidR="003104E7">
          <w:footerReference w:type="default" r:id="rId9"/>
          <w:pgSz w:w="16838" w:h="11906" w:orient="landscape"/>
          <w:pgMar w:top="851" w:right="1134" w:bottom="851" w:left="992" w:header="720" w:footer="709" w:gutter="0"/>
          <w:cols w:space="720"/>
          <w:docGrid w:linePitch="600" w:charSpace="32768"/>
        </w:sectPr>
      </w:pPr>
    </w:p>
    <w:p w:rsidR="003104E7" w:rsidRDefault="003104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«Пластическая анатомия»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пособий: череп человека, скелет человека в    масштабе ½, гипсовые экорше, отдельные гипсовые слепки с анатомических скульптур Ж.Гудона,  анатомический  набор костей;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плакаты «Скелет человека», «Мышечная система человека»;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образцы эскизов и схем костной и мышечной системы человека;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 CYR" w:hAnsi="Times New Roman CYR" w:cs="Times New Roman CYR"/>
          <w:sz w:val="28"/>
          <w:szCs w:val="28"/>
        </w:rPr>
      </w:pPr>
      <w:r>
        <w:rPr>
          <w:bCs/>
          <w:sz w:val="28"/>
          <w:szCs w:val="28"/>
        </w:rPr>
        <w:t>- перечень рекомендуемых учебных изданий, интернет-ресурсов,   дополнительной литературы,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презентационный материал из ряда тем;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>- видеофильмы по анатомии человека.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Cs/>
          <w:sz w:val="28"/>
          <w:szCs w:val="28"/>
        </w:rPr>
      </w:pPr>
      <w:r>
        <w:rPr>
          <w:rFonts w:ascii="Times New Roman CYR" w:hAnsi="Times New Roman CYR" w:cs="Times New Roman CYR"/>
        </w:rPr>
        <w:t xml:space="preserve">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  <w:r>
        <w:rPr>
          <w:bCs/>
          <w:sz w:val="28"/>
          <w:szCs w:val="28"/>
        </w:rPr>
        <w:t>- компьютер с мультимедиапроектором;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3104E7" w:rsidRDefault="003104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 CYR" w:hAnsi="Times New Roman CYR" w:cs="Times New Roman CYR"/>
          <w:bCs/>
          <w:iCs/>
          <w:kern w:val="1"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Основные источники: </w:t>
      </w:r>
    </w:p>
    <w:p w:rsidR="003104E7" w:rsidRDefault="003104E7">
      <w:pPr>
        <w:widowControl w:val="0"/>
        <w:shd w:val="clear" w:color="auto" w:fill="FFFFFF"/>
        <w:autoSpaceDE w:val="0"/>
        <w:ind w:left="180" w:hanging="18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iCs/>
          <w:kern w:val="1"/>
          <w:sz w:val="28"/>
          <w:szCs w:val="28"/>
          <w:lang w:val="uk-UA"/>
        </w:rPr>
        <w:t>1.</w:t>
      </w: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 xml:space="preserve">Алексич  М.,Кузнєцов А. и др.. Анатомические  рисунки  для художников.- Москва изд.  искуство,1952 г. </w:t>
      </w:r>
    </w:p>
    <w:p w:rsidR="003104E7" w:rsidRDefault="003104E7">
      <w:pPr>
        <w:widowControl w:val="0"/>
        <w:shd w:val="clear" w:color="auto" w:fill="FFFFFF"/>
        <w:autoSpaceDE w:val="0"/>
        <w:jc w:val="both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2.</w:t>
      </w: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Бамусс.    Анатомия.  Берлин, 1981г.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3.</w:t>
      </w:r>
      <w:r>
        <w:rPr>
          <w:bCs/>
          <w:sz w:val="28"/>
          <w:szCs w:val="28"/>
        </w:rPr>
        <w:t>Гайворонский И.В., Ничипорук Г.И., Гайворонский А.И. Анатомия и физиология человека: учебник: Рекомендовано ГБОУ ВПО «Первый Московский государственный медицинский университет им. И.М. Сеченова».- 8 изд., стер.- 496.,пер.№ 7 бц.</w:t>
      </w:r>
    </w:p>
    <w:p w:rsidR="003104E7" w:rsidRDefault="003104E7">
      <w:pPr>
        <w:widowControl w:val="0"/>
        <w:shd w:val="clear" w:color="auto" w:fill="FFFFFF"/>
        <w:tabs>
          <w:tab w:val="left" w:pos="180"/>
        </w:tabs>
        <w:autoSpaceDE w:val="0"/>
        <w:ind w:left="180" w:hanging="18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4.</w:t>
      </w:r>
      <w:r>
        <w:rPr>
          <w:kern w:val="1"/>
          <w:sz w:val="28"/>
          <w:szCs w:val="28"/>
          <w:lang w:val="uk-UA"/>
        </w:rPr>
        <w:t>Рабинович М.Ц. Пластическая антомия и изображение человека, на ее основах. -  М.: Искусство, 1985 г.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Дополнительные источники: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1.</w:t>
      </w:r>
      <w:r>
        <w:rPr>
          <w:bCs/>
          <w:sz w:val="28"/>
          <w:szCs w:val="28"/>
        </w:rPr>
        <w:t>Барчаи Е. Анатомия для художников.- Будапешт: Контракт; М.: Искусство,2010.</w:t>
      </w:r>
      <w:r>
        <w:rPr>
          <w:sz w:val="28"/>
          <w:szCs w:val="28"/>
          <w:lang w:val="uk-UA"/>
        </w:rPr>
        <w:t xml:space="preserve"> – 341 с., ил.</w:t>
      </w:r>
    </w:p>
    <w:p w:rsidR="003104E7" w:rsidRDefault="003104E7">
      <w:pPr>
        <w:widowControl w:val="0"/>
        <w:shd w:val="clear" w:color="auto" w:fill="FFFFFF"/>
        <w:autoSpaceDE w:val="0"/>
        <w:jc w:val="both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2. Гицеску. Г. Пластическая анатомия 1-2 т.,Бухарест,  изд” Меридиан „ 1963 г.</w:t>
      </w:r>
    </w:p>
    <w:p w:rsidR="003104E7" w:rsidRDefault="003104E7">
      <w:pPr>
        <w:widowControl w:val="0"/>
        <w:shd w:val="clear" w:color="auto" w:fill="FFFFFF"/>
        <w:autoSpaceDE w:val="0"/>
        <w:jc w:val="both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3. Дюваль М. Анатомия для художников /пер.с фр.- М.: Сварог и К,1998.-336 с.</w:t>
      </w:r>
    </w:p>
    <w:p w:rsidR="003104E7" w:rsidRDefault="003104E7">
      <w:pPr>
        <w:autoSpaceDE w:val="0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 xml:space="preserve">4. </w:t>
      </w:r>
      <w:r>
        <w:rPr>
          <w:rFonts w:ascii="Times New Roman CYR" w:hAnsi="Times New Roman CYR" w:cs="Times New Roman CYR"/>
          <w:kern w:val="1"/>
          <w:sz w:val="28"/>
          <w:szCs w:val="28"/>
        </w:rPr>
        <w:t>Иваницкий М.Ф. Движение человеческого тела</w:t>
      </w: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.- М.,1946.-220 с.</w:t>
      </w:r>
    </w:p>
    <w:p w:rsidR="003104E7" w:rsidRDefault="003104E7">
      <w:pPr>
        <w:pStyle w:val="ac"/>
        <w:spacing w:after="0" w:line="240" w:lineRule="auto"/>
        <w:ind w:left="0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Карлов Г.Н.   Изображение птиц и зверей: Учеб.пос. – М.: Просвещение, 1976г.</w:t>
      </w:r>
    </w:p>
    <w:p w:rsidR="003104E7" w:rsidRDefault="003104E7">
      <w:pPr>
        <w:shd w:val="clear" w:color="auto" w:fill="FFFFFF"/>
        <w:autoSpaceDE w:val="0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>
        <w:rPr>
          <w:bCs/>
          <w:color w:val="000000"/>
          <w:sz w:val="28"/>
          <w:szCs w:val="28"/>
        </w:rPr>
        <w:t>Ли Н.Г. Рисунок. Основы учебного академического рисунка: Учебник - М.: ЭКСМО. 2009-480с.ил</w:t>
      </w:r>
      <w:r>
        <w:rPr>
          <w:bCs/>
          <w:color w:val="000000"/>
          <w:sz w:val="20"/>
          <w:szCs w:val="20"/>
        </w:rPr>
        <w:t>.</w:t>
      </w:r>
    </w:p>
    <w:p w:rsidR="003104E7" w:rsidRDefault="003104E7">
      <w:pPr>
        <w:autoSpaceDE w:val="0"/>
        <w:ind w:left="360" w:hanging="360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Могильцев В.А. Основы рисунка: Учебное пособие.- СПб .: Артиндекс,2007.- 72 с., ил. </w:t>
      </w:r>
    </w:p>
    <w:p w:rsidR="003104E7" w:rsidRDefault="003104E7">
      <w:pPr>
        <w:widowControl w:val="0"/>
        <w:shd w:val="clear" w:color="auto" w:fill="FFFFFF"/>
        <w:autoSpaceDE w:val="0"/>
        <w:jc w:val="both"/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8. Механик Н.  Основи пластической  анатомии .- М. Искусство, 1958 г.</w:t>
      </w:r>
    </w:p>
    <w:p w:rsidR="003104E7" w:rsidRDefault="003104E7">
      <w:pPr>
        <w:autoSpaceDE w:val="0"/>
        <w:rPr>
          <w:kern w:val="1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kern w:val="1"/>
          <w:sz w:val="28"/>
          <w:szCs w:val="28"/>
          <w:lang w:val="uk-UA"/>
        </w:rPr>
        <w:t>9.</w:t>
      </w:r>
      <w:r>
        <w:rPr>
          <w:sz w:val="28"/>
          <w:szCs w:val="28"/>
          <w:lang w:val="uk-UA"/>
        </w:rPr>
        <w:t xml:space="preserve"> Павлов Г.М., Павлова В.Н. Пластическая анатомия. – М.: Искусство, 1967г.</w:t>
      </w:r>
    </w:p>
    <w:p w:rsidR="003104E7" w:rsidRDefault="003104E7">
      <w:pPr>
        <w:widowControl w:val="0"/>
        <w:shd w:val="clear" w:color="auto" w:fill="FFFFFF"/>
        <w:tabs>
          <w:tab w:val="left" w:pos="180"/>
        </w:tabs>
        <w:autoSpaceDE w:val="0"/>
        <w:ind w:left="360" w:hanging="360"/>
        <w:jc w:val="both"/>
        <w:rPr>
          <w:sz w:val="28"/>
          <w:szCs w:val="28"/>
        </w:rPr>
      </w:pPr>
      <w:r>
        <w:rPr>
          <w:kern w:val="1"/>
          <w:sz w:val="28"/>
          <w:szCs w:val="28"/>
          <w:lang w:val="uk-UA"/>
        </w:rPr>
        <w:lastRenderedPageBreak/>
        <w:t>10.Рабинович М.Ц. Пластическая антомия человека, четвероногих животных и птиц и ее применение  в рисунке. - М., 1978 г.</w:t>
      </w:r>
    </w:p>
    <w:p w:rsidR="003104E7" w:rsidRDefault="003104E7">
      <w:pPr>
        <w:widowControl w:val="0"/>
        <w:shd w:val="clear" w:color="auto" w:fill="FFFFFF"/>
        <w:autoSpaceDE w:val="0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  <w:lang w:val="ru-RU"/>
        </w:rPr>
        <w:t>Рабинович М.Ц. Изображение человека на основах пластической анатомии: Учеб. Пос. – М.: Искусство,1965. – 82 с.</w:t>
      </w:r>
    </w:p>
    <w:p w:rsidR="003104E7" w:rsidRDefault="003104E7">
      <w:pPr>
        <w:shd w:val="clear" w:color="auto" w:fill="FFFFFF"/>
        <w:autoSpaceDE w:val="0"/>
        <w:ind w:left="360" w:hanging="360"/>
        <w:jc w:val="both"/>
        <w:rPr>
          <w:b/>
          <w:bCs/>
          <w:color w:val="000000"/>
        </w:rPr>
      </w:pPr>
      <w:r>
        <w:rPr>
          <w:sz w:val="28"/>
          <w:szCs w:val="28"/>
        </w:rPr>
        <w:t>12.Рисунки В.А. Серова из альбома «Анатомические рисунки русских художников» Москва, «Искусство»,1952.</w:t>
      </w:r>
    </w:p>
    <w:p w:rsidR="003104E7" w:rsidRDefault="003104E7">
      <w:pPr>
        <w:shd w:val="clear" w:color="auto" w:fill="FFFFFF"/>
        <w:autoSpaceDE w:val="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</w:rPr>
        <w:t>13.</w:t>
      </w:r>
      <w:r>
        <w:rPr>
          <w:bCs/>
          <w:color w:val="000000"/>
        </w:rPr>
        <w:t xml:space="preserve"> </w:t>
      </w:r>
      <w:r>
        <w:rPr>
          <w:bCs/>
          <w:color w:val="000000"/>
          <w:sz w:val="28"/>
          <w:szCs w:val="28"/>
        </w:rPr>
        <w:t>Ф.Шидер. Анатомический атлас для художников.-  Из-во «Эксмо»,2004 г.</w:t>
      </w:r>
    </w:p>
    <w:p w:rsidR="003104E7" w:rsidRDefault="003104E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14.Чиварди Д. Рисунок. Пластическая анатомия человеческого тела.-М., 2002</w:t>
      </w:r>
    </w:p>
    <w:p w:rsidR="003104E7" w:rsidRDefault="003104E7">
      <w:pPr>
        <w:widowControl w:val="0"/>
        <w:shd w:val="clear" w:color="auto" w:fill="FFFFFF"/>
        <w:autoSpaceDE w:val="0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/>
        </w:rPr>
      </w:pPr>
    </w:p>
    <w:p w:rsidR="003104E7" w:rsidRDefault="003104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3104E7" w:rsidRDefault="003104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104E7" w:rsidRDefault="003104E7"/>
    <w:tbl>
      <w:tblPr>
        <w:tblW w:w="0" w:type="auto"/>
        <w:tblInd w:w="-60" w:type="dxa"/>
        <w:tblLayout w:type="fixed"/>
        <w:tblLook w:val="0000"/>
      </w:tblPr>
      <w:tblGrid>
        <w:gridCol w:w="3888"/>
        <w:gridCol w:w="6240"/>
      </w:tblGrid>
      <w:tr w:rsidR="003104E7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4E7" w:rsidRDefault="003104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3104E7" w:rsidRDefault="003104E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E7" w:rsidRDefault="003104E7">
            <w:pPr>
              <w:jc w:val="center"/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3104E7">
        <w:trPr>
          <w:trHeight w:val="176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3104E7">
        <w:trPr>
          <w:trHeight w:val="1330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"/>
              </w:rPr>
            </w:pPr>
            <w:r>
              <w:rPr>
                <w:spacing w:val="-1"/>
              </w:rPr>
              <w:t>Применять знания основ пластической анатомии в художественной практике</w:t>
            </w:r>
            <w:r>
              <w:t>;</w:t>
            </w:r>
          </w:p>
          <w:p w:rsidR="003104E7" w:rsidRDefault="003104E7">
            <w:pPr>
              <w:jc w:val="both"/>
              <w:rPr>
                <w:spacing w:val="-1"/>
              </w:rPr>
            </w:pP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jc w:val="both"/>
              <w:rPr>
                <w:bCs/>
              </w:rPr>
            </w:pPr>
            <w:r>
              <w:rPr>
                <w:bCs/>
              </w:rPr>
              <w:t>Построение фигуры человека на основе скелета и обобщенных мышечных массивов с проработкой  деталей на основе отдельных анатомических образований.</w:t>
            </w:r>
          </w:p>
          <w:p w:rsidR="003104E7" w:rsidRDefault="003104E7">
            <w:pPr>
              <w:rPr>
                <w:bCs/>
              </w:rPr>
            </w:pPr>
            <w:r>
              <w:rPr>
                <w:bCs/>
              </w:rPr>
              <w:t>Воспроизводить конструктивное построение частей тела и их деталей на плоскости;</w:t>
            </w:r>
          </w:p>
          <w:p w:rsidR="003104E7" w:rsidRDefault="003104E7">
            <w:pPr>
              <w:rPr>
                <w:bCs/>
              </w:rPr>
            </w:pPr>
            <w:r>
              <w:rPr>
                <w:bCs/>
              </w:rPr>
              <w:t>Анализировать внешние формы фигуры человека и особенности пластики отдельных деталей лица.</w:t>
            </w:r>
          </w:p>
          <w:p w:rsidR="003104E7" w:rsidRDefault="003104E7">
            <w:pPr>
              <w:jc w:val="both"/>
              <w:rPr>
                <w:bCs/>
              </w:rPr>
            </w:pPr>
            <w:r>
              <w:rPr>
                <w:bCs/>
              </w:rPr>
              <w:t>Анализировать  и проводить построение изображений обобщенной формы при обязательном соблюдении точных пропорций и законов перспективы.</w:t>
            </w:r>
          </w:p>
          <w:p w:rsidR="003104E7" w:rsidRDefault="003104E7">
            <w:pPr>
              <w:jc w:val="both"/>
              <w:rPr>
                <w:bCs/>
              </w:rPr>
            </w:pPr>
            <w:r>
              <w:rPr>
                <w:bCs/>
              </w:rPr>
              <w:t>Анализировать  графично-образную и объемно-образную форму тела как в целом так и в его  составляющих.</w:t>
            </w:r>
          </w:p>
          <w:p w:rsidR="003104E7" w:rsidRDefault="003104E7">
            <w:pPr>
              <w:rPr>
                <w:bCs/>
              </w:rPr>
            </w:pPr>
            <w:r>
              <w:rPr>
                <w:bCs/>
              </w:rPr>
              <w:t xml:space="preserve">Воспроизводить пластический характер человеческого тела в движениях. </w:t>
            </w:r>
          </w:p>
          <w:p w:rsidR="003104E7" w:rsidRDefault="003104E7">
            <w:pPr>
              <w:rPr>
                <w:bCs/>
              </w:rPr>
            </w:pPr>
            <w:r>
              <w:rPr>
                <w:bCs/>
              </w:rPr>
              <w:t xml:space="preserve">Поиск   композиционного  решения листа, при  изображении объекта в различных ракурсах. </w:t>
            </w:r>
          </w:p>
          <w:p w:rsidR="003104E7" w:rsidRDefault="003104E7">
            <w:pPr>
              <w:rPr>
                <w:bCs/>
              </w:rPr>
            </w:pPr>
            <w:r>
              <w:rPr>
                <w:bCs/>
              </w:rPr>
              <w:t>Устанавливать связь рисунков отдельных деталей в единое целое.</w:t>
            </w:r>
          </w:p>
          <w:p w:rsidR="003104E7" w:rsidRDefault="003104E7">
            <w:pPr>
              <w:rPr>
                <w:bCs/>
              </w:rPr>
            </w:pPr>
            <w:r>
              <w:rPr>
                <w:bCs/>
              </w:rPr>
              <w:t>Определять последовательность выполнения рисунка фигуры человека, правильность пропорциональных отношений, ракурсов и перспективы  при построении.</w:t>
            </w:r>
          </w:p>
          <w:p w:rsidR="003104E7" w:rsidRDefault="003104E7">
            <w:pPr>
              <w:rPr>
                <w:bCs/>
              </w:rPr>
            </w:pPr>
            <w:r>
              <w:rPr>
                <w:bCs/>
              </w:rPr>
              <w:t>Построение  по памяти и по представлению фигуры человека, на основе анатомических закономерностей строения формы человеческого тела.</w:t>
            </w:r>
          </w:p>
          <w:p w:rsidR="003104E7" w:rsidRDefault="003104E7">
            <w:pPr>
              <w:rPr>
                <w:rFonts w:eastAsia="Arial Unicode MS"/>
                <w:kern w:val="1"/>
                <w:lang w:val="uk-UA"/>
              </w:rPr>
            </w:pPr>
            <w:r>
              <w:rPr>
                <w:bCs/>
              </w:rPr>
              <w:t>Истолковывать общие понятия, термины пластической анатомии.</w:t>
            </w:r>
          </w:p>
          <w:p w:rsidR="003104E7" w:rsidRDefault="003104E7">
            <w:pPr>
              <w:jc w:val="both"/>
            </w:pPr>
            <w:r>
              <w:rPr>
                <w:rFonts w:eastAsia="Arial Unicode MS"/>
                <w:kern w:val="1"/>
                <w:lang w:val="uk-UA"/>
              </w:rPr>
              <w:t xml:space="preserve">Систематизировать полученные знания по пластической анатомиии, для применения их на практических занятиях  по рисунку, живописи. </w:t>
            </w:r>
          </w:p>
        </w:tc>
      </w:tr>
      <w:tr w:rsidR="003104E7">
        <w:trPr>
          <w:trHeight w:val="304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</w:pPr>
            <w:r>
              <w:rPr>
                <w:b/>
              </w:rPr>
              <w:lastRenderedPageBreak/>
              <w:t>Знать:</w:t>
            </w: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  <w:jc w:val="both"/>
            </w:pPr>
            <w:r>
              <w:t>- основы пластической анатомии костной основы и мышечной системы;</w:t>
            </w: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</w:pP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</w:pP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</w:pP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</w:pPr>
            <w:r>
              <w:t xml:space="preserve"> -   связь строения человеческого тела и его функций;</w:t>
            </w: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</w:pPr>
            <w:r>
              <w:t xml:space="preserve"> </w:t>
            </w: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</w:pPr>
            <w:r>
              <w:t>-   пропорции человеческого тела;</w:t>
            </w: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  <w:ind w:left="180" w:hanging="180"/>
            </w:pPr>
            <w:r>
              <w:t xml:space="preserve"> - пластические характеристики   человеческого тела в движении;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</w:t>
            </w: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3104E7" w:rsidRDefault="00310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t>-   мимические изменения лица</w:t>
            </w:r>
          </w:p>
          <w:p w:rsidR="003104E7" w:rsidRDefault="003104E7">
            <w:pPr>
              <w:shd w:val="clear" w:color="auto" w:fill="FFFFFF"/>
              <w:tabs>
                <w:tab w:val="left" w:pos="250"/>
              </w:tabs>
              <w:spacing w:line="274" w:lineRule="exact"/>
              <w:rPr>
                <w:b/>
                <w:bCs/>
                <w:i/>
              </w:rPr>
            </w:pP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E7" w:rsidRDefault="003104E7">
            <w:pPr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  <w:p w:rsidR="003104E7" w:rsidRDefault="003104E7">
            <w:pPr>
              <w:jc w:val="both"/>
            </w:pPr>
            <w:r>
              <w:rPr>
                <w:bCs/>
              </w:rPr>
              <w:t xml:space="preserve"> Анализировать анатомические закономерности строения костей,</w:t>
            </w:r>
            <w:r>
              <w:t xml:space="preserve"> соединение между ними, строение  суставов.</w:t>
            </w:r>
          </w:p>
          <w:p w:rsidR="003104E7" w:rsidRDefault="003104E7">
            <w:pPr>
              <w:autoSpaceDE w:val="0"/>
              <w:jc w:val="both"/>
              <w:rPr>
                <w:bCs/>
              </w:rPr>
            </w:pPr>
            <w:r>
              <w:t>Анализировать структуру анатомического строения скелета, учитывая (помня) о его объемно-пространственной характеристики и целостности.</w:t>
            </w:r>
            <w:r>
              <w:rPr>
                <w:rFonts w:ascii="TimesNewRomanPSMT" w:hAnsi="TimesNewRomanPSMT" w:cs="TimesNewRomanPSMT"/>
              </w:rPr>
              <w:t xml:space="preserve">  Оценивать информацию о развитии и росте скелета, форме и внутренней структуре костей, функции скелета</w:t>
            </w:r>
          </w:p>
          <w:p w:rsidR="003104E7" w:rsidRDefault="003104E7">
            <w:pPr>
              <w:jc w:val="both"/>
            </w:pPr>
            <w:r>
              <w:rPr>
                <w:bCs/>
              </w:rPr>
              <w:t xml:space="preserve">Анализировать закономерности строения мышечных структур, </w:t>
            </w:r>
            <w:r>
              <w:t xml:space="preserve">особенности  внешнего и внутреннего строения, </w:t>
            </w:r>
            <w:r>
              <w:rPr>
                <w:bCs/>
              </w:rPr>
              <w:t>согласно костных основ.</w:t>
            </w:r>
            <w:r>
              <w:t xml:space="preserve"> Функции.</w:t>
            </w:r>
          </w:p>
          <w:p w:rsidR="003104E7" w:rsidRDefault="003104E7">
            <w:pPr>
              <w:pStyle w:val="BodyTextIndent3"/>
              <w:spacing w:line="240" w:lineRule="auto"/>
              <w:ind w:left="0" w:firstLine="0"/>
              <w:textAlignment w:val="auto"/>
              <w:rPr>
                <w:lang w:val="uk-UA"/>
              </w:rPr>
            </w:pPr>
            <w:r>
              <w:rPr>
                <w:sz w:val="24"/>
                <w:szCs w:val="24"/>
              </w:rPr>
              <w:t>Определять правильность пропорциональных отношений.</w:t>
            </w:r>
          </w:p>
          <w:p w:rsidR="003104E7" w:rsidRDefault="003104E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Анализировать строение скелета, мышечные и сочленительные системы, применительно к функциям поддержки и формирования внешних органов и их движений.    </w:t>
            </w:r>
          </w:p>
          <w:p w:rsidR="003104E7" w:rsidRDefault="003104E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Устанавливать закономерности основного конструктивного строения формы черепа и головы человека. Определять пластику  деталей лица. </w:t>
            </w:r>
          </w:p>
          <w:p w:rsidR="003104E7" w:rsidRDefault="003104E7">
            <w:pPr>
              <w:jc w:val="both"/>
              <w:rPr>
                <w:rFonts w:ascii="TimesNewRomanPSMT" w:hAnsi="TimesNewRomanPSMT" w:cs="TimesNewRomanPSMT"/>
              </w:rPr>
            </w:pPr>
            <w:r>
              <w:rPr>
                <w:lang w:val="uk-UA"/>
              </w:rPr>
              <w:t>Анализировать работу мышц по мимике человека</w:t>
            </w:r>
          </w:p>
          <w:p w:rsidR="003104E7" w:rsidRDefault="003104E7">
            <w:pPr>
              <w:jc w:val="both"/>
              <w:rPr>
                <w:bCs/>
                <w:i/>
              </w:rPr>
            </w:pPr>
            <w:r>
              <w:rPr>
                <w:rFonts w:ascii="TimesNewRomanPSMT" w:hAnsi="TimesNewRomanPSMT" w:cs="TimesNewRomanPSMT"/>
              </w:rPr>
              <w:t>Распознавать  на  живом человеке контуры мышц головы и лица, уметь воспроизводить движение в височно</w:t>
            </w:r>
            <w:r>
              <w:t>-</w:t>
            </w:r>
            <w:r>
              <w:rPr>
                <w:rFonts w:ascii="TimesNewRomanPSMT" w:hAnsi="TimesNewRomanPSMT" w:cs="TimesNewRomanPSMT"/>
              </w:rPr>
              <w:t>нижнечелюстном суставе</w:t>
            </w:r>
            <w:r>
              <w:rPr>
                <w:lang w:val="uk-UA"/>
              </w:rPr>
              <w:t xml:space="preserve">  </w:t>
            </w:r>
          </w:p>
          <w:p w:rsidR="003104E7" w:rsidRDefault="003104E7">
            <w:pPr>
              <w:widowControl w:val="0"/>
              <w:shd w:val="clear" w:color="auto" w:fill="FFFFFF"/>
              <w:autoSpaceDE w:val="0"/>
              <w:ind w:left="360"/>
              <w:jc w:val="both"/>
              <w:rPr>
                <w:bCs/>
                <w:i/>
              </w:rPr>
            </w:pPr>
          </w:p>
        </w:tc>
      </w:tr>
    </w:tbl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104E7" w:rsidRDefault="003104E7">
      <w:pPr>
        <w:numPr>
          <w:ilvl w:val="1"/>
          <w:numId w:val="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 контрольно-оценочных средств по учебной дисциплине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«Пластическая анатомия»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  <w:sz w:val="28"/>
          <w:szCs w:val="28"/>
        </w:rPr>
        <w:t>5.1. Задания для текущего контроля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Вопросы к устным опросам: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>Введение.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Тема № 1  Понятие о пластической анатомии и ее составляющих.  </w:t>
      </w:r>
    </w:p>
    <w:p w:rsidR="003104E7" w:rsidRDefault="003104E7">
      <w:pPr>
        <w:numPr>
          <w:ilvl w:val="0"/>
          <w:numId w:val="3"/>
        </w:numPr>
        <w:tabs>
          <w:tab w:val="left" w:pos="540"/>
          <w:tab w:val="left" w:pos="5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Хронология исторических событий развития пластической анатомии.</w:t>
      </w:r>
    </w:p>
    <w:p w:rsidR="003104E7" w:rsidRDefault="003104E7">
      <w:pPr>
        <w:numPr>
          <w:ilvl w:val="0"/>
          <w:numId w:val="3"/>
        </w:numPr>
        <w:tabs>
          <w:tab w:val="left" w:pos="5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Главная задача изучения курса пластической анатомии.</w:t>
      </w:r>
    </w:p>
    <w:p w:rsidR="003104E7" w:rsidRDefault="003104E7">
      <w:pPr>
        <w:numPr>
          <w:ilvl w:val="0"/>
          <w:numId w:val="3"/>
        </w:numPr>
        <w:tabs>
          <w:tab w:val="left" w:pos="5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Какое значение имеет знание анатомии при выполнении рисунка?</w:t>
      </w:r>
    </w:p>
    <w:p w:rsidR="003104E7" w:rsidRDefault="003104E7">
      <w:pPr>
        <w:numPr>
          <w:ilvl w:val="0"/>
          <w:numId w:val="3"/>
        </w:numPr>
        <w:tabs>
          <w:tab w:val="left" w:pos="405"/>
          <w:tab w:val="left" w:pos="570"/>
          <w:tab w:val="left" w:pos="58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Проанализировать зависимость внешних форм от внутреннего содержимого ( костные основы туловища в конкретных случаях).В чем определяется прямая анатомическая связь?</w:t>
      </w:r>
    </w:p>
    <w:p w:rsidR="003104E7" w:rsidRDefault="003104E7">
      <w:pPr>
        <w:numPr>
          <w:ilvl w:val="0"/>
          <w:numId w:val="3"/>
        </w:numPr>
        <w:tabs>
          <w:tab w:val="left" w:pos="5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Основные виды соединения костей.</w:t>
      </w:r>
    </w:p>
    <w:p w:rsidR="003104E7" w:rsidRDefault="003104E7">
      <w:pPr>
        <w:numPr>
          <w:ilvl w:val="0"/>
          <w:numId w:val="3"/>
        </w:numPr>
        <w:tabs>
          <w:tab w:val="left" w:pos="5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>Виды мышечной ткани.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Раздел 1. Анатомия человека. Костная система.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1.1. Пластическая анатомия черепа.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</w:t>
      </w:r>
      <w:r>
        <w:t xml:space="preserve"> 1.Положение,форма и строение костей мозгового черепа.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2.Детали строения костей лицевого черепа.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3. Пропорции головы. Характерные изображения черепа( фас,профиль).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>Тема 1.2. Строение позвоночника,грудной клетки,костей таза.</w:t>
      </w:r>
    </w:p>
    <w:p w:rsidR="003104E7" w:rsidRDefault="003104E7">
      <w:pPr>
        <w:numPr>
          <w:ilvl w:val="0"/>
          <w:numId w:val="4"/>
        </w:numPr>
        <w:tabs>
          <w:tab w:val="left" w:pos="58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Какими костными элементами образован скелет туловища?</w:t>
      </w:r>
    </w:p>
    <w:p w:rsidR="003104E7" w:rsidRDefault="003104E7">
      <w:pPr>
        <w:numPr>
          <w:ilvl w:val="0"/>
          <w:numId w:val="4"/>
        </w:numPr>
        <w:tabs>
          <w:tab w:val="left" w:pos="555"/>
          <w:tab w:val="left" w:pos="585"/>
          <w:tab w:val="left" w:pos="600"/>
          <w:tab w:val="left" w:pos="6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Форма, изгибы  позвоночного столба. Виды позвонков. Влияние позвоночника на рельеф тела</w:t>
      </w:r>
    </w:p>
    <w:p w:rsidR="003104E7" w:rsidRDefault="003104E7">
      <w:pPr>
        <w:numPr>
          <w:ilvl w:val="0"/>
          <w:numId w:val="4"/>
        </w:numPr>
        <w:tabs>
          <w:tab w:val="left" w:pos="58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Особенности строения и пластическое значение грудной клетки.</w:t>
      </w:r>
    </w:p>
    <w:p w:rsidR="003104E7" w:rsidRDefault="003104E7">
      <w:pPr>
        <w:numPr>
          <w:ilvl w:val="0"/>
          <w:numId w:val="4"/>
        </w:numPr>
        <w:tabs>
          <w:tab w:val="left" w:pos="58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>Объяснить пластическое значение скелета пояса нижних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1.3. Скелет плечевого пояса.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>Тема 1.4. Скелет верхних конечностей.</w:t>
      </w:r>
    </w:p>
    <w:p w:rsidR="003104E7" w:rsidRDefault="003104E7">
      <w:pPr>
        <w:tabs>
          <w:tab w:val="left" w:pos="360"/>
          <w:tab w:val="left" w:pos="61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0"/>
      </w:pPr>
      <w:r>
        <w:t xml:space="preserve"> 1.Анатомические особенности строения лопатки: форма, рельеф,  положение среди мышц, соединение с костями плеча.</w:t>
      </w:r>
    </w:p>
    <w:p w:rsidR="003104E7" w:rsidRDefault="003104E7">
      <w:pPr>
        <w:numPr>
          <w:ilvl w:val="0"/>
          <w:numId w:val="5"/>
        </w:numPr>
        <w:tabs>
          <w:tab w:val="left" w:pos="6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firstLine="0"/>
        <w:rPr>
          <w:b/>
          <w:bCs/>
        </w:rPr>
      </w:pPr>
      <w:r>
        <w:t>Обзор пластической формы верхней части туловища при движениях плечевого  пояса; неизменность грудной клетки при этих движениях.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 </w:t>
      </w:r>
      <w:r>
        <w:t>3. Название костей верхних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4. Строение,соединение, функциональное значение костей верхних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5. Особенности устройства кисти руки.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6. Виды движений тела человека, в которых участвуют кости верхних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1.5. Скелет нижних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</w:t>
      </w:r>
      <w:r>
        <w:t xml:space="preserve">  1. Название костей нижних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2. Строение,соединение,функциональное значение костей нижних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3. Особенности устройства стопы.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 4. Виды движений тела человека, в которых участвуют кости нижних конечностей.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Раздел 2. Пластическая анатомия мышечной системы.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2.1. Мышцы головы и лица.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2.2. Мышцы и пластика шеи.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   </w:t>
      </w:r>
      <w:r>
        <w:t>1. Какие  мышцы относятся к мышцам головы ? Шеи?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2. Характер  форм, расположения,функциональное значение мышц головы и лица.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3. Пластические особенности мышц головы и лица.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3. Охарактеризовать механизм мимических движений в различных проявлениях экспресии.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4. Формирование эмоций в рисунке.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5. Мышцы расположенные выше подъязычной кости.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  6. Мышцы расположенные ниже подъязычной кости.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2.5. Мышцы таза и бедра.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  </w:t>
      </w:r>
      <w:r>
        <w:t xml:space="preserve"> 1.Классификация, место начала и прикрепления, функции мышц таза и бедра.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2.Большой ягодичный мускул и его отношение к большому вертелу.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lastRenderedPageBreak/>
        <w:t xml:space="preserve">         3.Средний ягодичный мускул.</w:t>
      </w:r>
    </w:p>
    <w:p w:rsidR="003104E7" w:rsidRDefault="00310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  4. Глубокие мускулы ягодичной области.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 xml:space="preserve"> Тема 2.6. Мышцы голени и стопы.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 </w:t>
      </w:r>
      <w:r>
        <w:t xml:space="preserve">  1.Мышцы голени.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2.Ахиллесово сухожилие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3. Мышцы стопы.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  4. Особенности изображения стопы человека в разных позах.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2.7. Группа мышц плечевого пояса.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</w:t>
      </w:r>
      <w:r>
        <w:t xml:space="preserve">    1. Мышцы верхней части плеча и подмышечной впадины.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2. Формы и функции мышц плечевого пояса.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3. Мышечный рельеф верхней части  плеча.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4. Мышечный рельеф подмышечной впадины.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  5. Мышечный рельеф плеча.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Тема 2.8. Мышцы руки.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 xml:space="preserve">       </w:t>
      </w:r>
      <w:r>
        <w:t xml:space="preserve">   1. Мышцы плеча.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    </w:t>
      </w:r>
      <w:r>
        <w:t>2. Мышцы предплечья и их общее расположение.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3. Задние глубокие мышцы предплечья и их сухожилия в области запястья.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4. Мышцы кисти.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5. Мышцы возвышения большого пальца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         6. Мышцы мизинца.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Раздел 3. Пропорции и центр тяжести.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>Тема 3.1. Анатомические пропорции мужчины и женщины,взрослого человека и ребенка.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1.Что подразумевается под понятием «пропорции тела»?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         2.Каково значение соблюдения пропорций основных частей тела при выполнении рисунка  человека.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Основные пропорции лицевой части модели.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4.Основные пропорции верхних  и нижних  конечностей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5. Каноны фигуры.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sz w:val="28"/>
          <w:szCs w:val="28"/>
        </w:rPr>
      </w:pPr>
      <w:r>
        <w:t>6. Что такое средняя линия. Правила  ее соблюдения.</w:t>
      </w:r>
    </w:p>
    <w:p w:rsidR="003104E7" w:rsidRDefault="003104E7">
      <w:pPr>
        <w:tabs>
          <w:tab w:val="left" w:pos="300"/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"/>
        <w:rPr>
          <w:b/>
        </w:rPr>
      </w:pPr>
      <w:r>
        <w:rPr>
          <w:b/>
          <w:sz w:val="28"/>
          <w:szCs w:val="28"/>
        </w:rPr>
        <w:t>5.2.Задания для промежуточной аттестации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  <w:rPr>
          <w:b/>
          <w:bCs/>
        </w:rPr>
      </w:pPr>
      <w:r>
        <w:rPr>
          <w:b/>
        </w:rPr>
        <w:t>Контрольная работа по разделу Анатомия человека. Костная система человека.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Темы 1.1. - 1.5.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Задачи и цели курса пластической анатомии.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2.Составные части скелета человека.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3.Основные функции, которые выполняет разные части скелета человека.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4.Название основных групп мышц.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5.Назначение основных групп мышц.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6.Основные виды соединения костей.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7.Виды движения суставов.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8. Название и назначение основных частей скелета.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9. Название и  назначение основных частей верхних конечностей.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10.Название и назначение основных частей нижних конечностей.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11.Череп, основные кости и виды соединения костей.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12.Плечевой пояс, основные кости и виды соединения костей.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13.Виды движения, которые обслуживают кости плечевого пояса.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14.Название, назначения и соединения костей верхних конечностей.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15.Название, назначения и соединения костей нижних конечностей.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16.Составные части позвоночника.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17.Изгибы позвоночника.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18.Влияние позвоночника на рельеф тела.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19.Грудная клетка ее положение и размеры.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20.Наклон, изгиб скручивание рёбер.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21.Кости таза. Соединение костей таза между собой и с позвоночником. Рельеф костей таза.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lastRenderedPageBreak/>
        <w:t>22. Скелет свободной нижней конечности. Строение бедренной кости,ее форма и рельеф на модели.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23.Тазобедренный сустав и совершаемые в нем движения.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24.Строение костей голени.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25.Строение коленного сустава: движения в коленном суставе. Надколенник. Рельеф коленного сустава.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26. Строение костей стопы. суставы и движение стопы.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27. Скелет плечевого пояса. Подвижность плечевого пояса в целом ,а также отдельно левой и правой стороны.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 xml:space="preserve">28. Скелет свободной верхней конечности. Строение плечевой кости и костей предплечья.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29. Плечевая кость, ее форма и рельеф модели. Движение в плечевом суставе.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30.Строение костей предплечья. Пронация и супинация.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31. Скелет кисти.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  <w:rPr>
          <w:b/>
          <w:bCs/>
        </w:rPr>
      </w:pPr>
      <w:r>
        <w:t>32. Детали лица.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rPr>
          <w:b/>
          <w:bCs/>
        </w:rPr>
        <w:t xml:space="preserve">Образец контрольной работы №1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Вариант 1.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1.Составные части скелета человека.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2.Изгибы позвоночника.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3.Зарисовка черепа с указанием основных костей.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Вариант 2.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1.Основные виды соединения костей.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2.Влияние позвоночника на рельеф тела.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  <w:sz w:val="28"/>
          <w:szCs w:val="28"/>
        </w:rPr>
      </w:pPr>
      <w:r>
        <w:t>3.Зарисовка предплечья с указанием костей.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/>
      </w:pPr>
      <w:r>
        <w:rPr>
          <w:b/>
          <w:bCs/>
          <w:sz w:val="28"/>
          <w:szCs w:val="28"/>
        </w:rPr>
        <w:t>5.3. Задание для итоговой аттестации.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ГБПОУ РК  «Крымское художественное училище им. Н.С.Самокиша»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Специальность: среднее специальное образование   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Профиль подготовки: «Станковая живопись (по видам)»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Квалификация: «Художник –живописец, преподаватель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t xml:space="preserve"> Учебная дисциплина  -  Пластическая анатомия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rPr>
          <w:b/>
          <w:bCs/>
        </w:rPr>
        <w:t>Экзаменационный билет № 1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1.  История пластической анатомии (основные этапы).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2. Форма грудной клетки без плечевого пояса и ее неизменность.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3. Повздошно-большеберцовый тракт, его рельеф при напряжении мышц бедра и сгибания колена. Укрепляющий коленный пучок.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  <w:rPr>
          <w:b/>
          <w:bCs/>
        </w:rPr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rPr>
          <w:b/>
          <w:bCs/>
        </w:rPr>
        <w:t xml:space="preserve">               </w:t>
      </w:r>
      <w:r>
        <w:t xml:space="preserve">Утверждено на заседании метод. комиссии по рисунку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              Протокол № _________ от « ______»_______________2014 г.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              Председатель метод. комиссии _________________Т.П.Солдатенкова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  <w:rPr>
          <w:b/>
          <w:bCs/>
        </w:rPr>
      </w:pPr>
      <w:r>
        <w:t xml:space="preserve">               Экзаменатор _________________________________Баталова Е.И.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 № 2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Описать строение ключицы. Ее роль при повороте и подъеме руки.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2.Скелет, его отделы и функции. Позвонки. Особенности их строения в различных отделах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позвоночного столба.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Портняжная мышца: особенности строения, нахождения, функции.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3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Общий анализ строения костей лицевого отдела черепа.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2. Подвижность позвоночника: сгибание, разгибание, наклоны, скручивание.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Отличие движений позвоночника от движений в тазобедренном и коленном суставах.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Общий обзор мышц стопы. Жировая ткань стопы; укрепляющая поперечная и крестообразная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связка голени.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4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lastRenderedPageBreak/>
        <w:t>1.  Проанализировать конструктивные особенности  седьмого шейного позвонка.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Проанализировать  строение голеностопного сустава, движения происходящий в нем.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 w:firstLine="45"/>
      </w:pPr>
      <w:r>
        <w:t>Супинация и пронация стопы, продольный и поперечный свод стопы, функциональное и пластическое значение.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3.Мышцы кисти. Противопоставление большого пальца  и мизинца; приведение и отведение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большого пальца. Опорные костные пункты  ладони, видные при растягивании  кисти.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5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Общий анализ строения костей мозгового отдела 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Проанализировать перемещение центра тяжести в зависимости от положения  человека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(при вставании со стула, метании ядра, рубке дерева)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Проанализировать пластическое значение крестцовоостистого  мускула спины.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</w:t>
      </w:r>
      <w:r>
        <w:rPr>
          <w:b/>
          <w:bCs/>
        </w:rPr>
        <w:t>Экзаменационный билет № 6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Дать оценку конструктивным особенностям и строению  кисти руки.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Сходство и различие в строении нижнечелюстной кости человека и животного.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Проанализировать пластические особенности трапецевидной мышцы.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7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Проанализировать конструктивные особенности  костей таза.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Значение  «Крестовины» при построении черепа.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Проанализировать группу мышц плеча, которые производят сгибание и разгибание руки.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8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Описать строение лопатки связь с грудной клеткой через ключицу, мышечная связь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Проанализировать конструкцию костей голени.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Дать характеристику мышцам черепной крыши. Лобная мышца: три стадии ее совместного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с глазами действия. Затылочная мышца.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</w:t>
      </w:r>
      <w:r>
        <w:rPr>
          <w:b/>
          <w:bCs/>
        </w:rPr>
        <w:t>Экзаменационный билет № 9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Дать оценку конструктивному строению бедренной кости, как самой длинной кости скелета.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Соединение черепа с позвоночником. Движения головы.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Проанализировать работу круговой мышцы рта: ее внутреннюю и наружные части.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Экзаменационный билет № 10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1.Охарактеризуйте конструктивные особенности строения костей предплечья.</w:t>
      </w:r>
    </w:p>
    <w:p w:rsidR="003104E7" w:rsidRDefault="003104E7">
      <w:pPr>
        <w:tabs>
          <w:tab w:val="left" w:pos="10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 w:hanging="30"/>
      </w:pPr>
      <w:r>
        <w:t>2.Охарактеризовать функцию мышц большого пальца: сгибание и разгибание. Мышечное  возвышение большого пальца.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 w:hanging="30"/>
      </w:pPr>
      <w:r>
        <w:t>3.Охарактеризуйте  строение коленного сустава;  движение в коленном суставе. Надколенник.  Рельеф коленного сустава при выпрямленном колене; рельеф при разных стадиях сгибания колена.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 xml:space="preserve">4. Просмотр папки с рисунками                       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11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Проанализируйте конструктивные особенности строения тазобедренного сустава.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2. Охарактеризуйте строение скелета плечевого пояса.: ключица, ее форма и рельеф на модели: сочленение с грудиной и лопаткой. Движение в суставах. Ямки – яремная, надключичная, подключичная.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Объяснить действие пирамидального мускула – мимики угрозы.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  <w:rPr>
          <w:b/>
          <w:bCs/>
        </w:rPr>
      </w:pPr>
      <w:r>
        <w:t>4.Просмотр папки с рисунками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rPr>
          <w:b/>
          <w:bCs/>
        </w:rPr>
        <w:t>Экзаменационный билет № 12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t>1.Проанализируйте конструктивные особенности строения  в локтевом суставе руки.Движения происходящие  в нем.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Проанализировать функции грудино-ключично-сосцевидной мышцы.</w:t>
      </w:r>
    </w:p>
    <w:p w:rsidR="003104E7" w:rsidRDefault="003104E7">
      <w:pPr>
        <w:tabs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0" w:hanging="585"/>
      </w:pPr>
      <w:r>
        <w:lastRenderedPageBreak/>
        <w:t xml:space="preserve">       3.Скелет свободной верхней конечности. Конструктивные особенности строения  плечевой кости . </w:t>
      </w:r>
    </w:p>
    <w:p w:rsidR="003104E7" w:rsidRDefault="003104E7">
      <w:pPr>
        <w:tabs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0" w:hanging="585"/>
        <w:rPr>
          <w:b/>
          <w:bCs/>
        </w:rPr>
      </w:pPr>
      <w:r>
        <w:t xml:space="preserve">      4.Просмотр папки с рисунками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rPr>
          <w:b/>
          <w:bCs/>
        </w:rPr>
        <w:t xml:space="preserve"> Экзаменационный билет № 13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585"/>
      </w:pPr>
      <w:r>
        <w:t xml:space="preserve">       1. Проведите обзор пластической формы туловища при движениях плечевого пояса; неизменность формы грудной клетки.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Охарактеризуйте  конструкцию костей голени.</w:t>
      </w:r>
    </w:p>
    <w:p w:rsidR="003104E7" w:rsidRDefault="003104E7">
      <w:pPr>
        <w:tabs>
          <w:tab w:val="left" w:pos="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5" w:hanging="585"/>
      </w:pPr>
      <w:r>
        <w:t xml:space="preserve">       3. Охарактеризуйте совместную работу большой грудной мышцы с широчайшей мышцей спины.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 xml:space="preserve">4. Просмотр папки с рисунками          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 xml:space="preserve"> Экзаменационный  билет № 14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Глаз. Его форма, оболочка, роговица, хрусталик, радужка. Мышцы глаза. Веки. Построение.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Описать строение лопатки связь с грудной клеткой через ключицу, мышечная связь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Проанализировать активные действия большой ягодичной мышцы при разгибании туловища.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 xml:space="preserve">4. Просмотр папки с рисунками      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rPr>
          <w:b/>
          <w:bCs/>
        </w:rPr>
        <w:t xml:space="preserve"> Экзаменационный билет № 15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5" w:hanging="90"/>
      </w:pPr>
      <w:r>
        <w:t>1.Анатомические пропорции мужчины и женщины, взрослого человека и ребенка. Изменение пропорции с возрастом.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Нос. Костный и хрящевой скелет носа, построение носа.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Охарактеризовать мышцы области рта.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 xml:space="preserve">4. Просмотр папки с рисунками                   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 xml:space="preserve"> Экзаменационный билет № 16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Подколенная ямка и образующие ее мышцы.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95" w:hanging="585"/>
      </w:pPr>
      <w:r>
        <w:t xml:space="preserve">       2. Воздействие мышц предплечья на пальцы и кисть; совместное действие, отдельное действие, движение и фиксация. Пластические изменения при супинации и пронации.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Рот. Построение рта. Губы.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 с рисунками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"/>
      </w:pPr>
      <w:r>
        <w:rPr>
          <w:b/>
          <w:bCs/>
        </w:rPr>
        <w:t xml:space="preserve"> Экзаменационный билет № 17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Ухо. Ушная раковина и ее положение на черепе.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2. Пластический обзор голени и стопы.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Охарактеризовать жевательные мышцы. Их двигательные  функции  и мимическое значение.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18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0" w:hanging="585"/>
      </w:pPr>
      <w:r>
        <w:t xml:space="preserve">        1. Центр  тяжести. Проанализировать положение фигуры: стоя прямо на двух ногах и при упоре на одну ногу. Перемещение центра тяжести при вставании со стула или пола.</w:t>
      </w:r>
    </w:p>
    <w:p w:rsidR="003104E7" w:rsidRDefault="003104E7">
      <w:pPr>
        <w:tabs>
          <w:tab w:val="left" w:pos="225"/>
          <w:tab w:val="left" w:pos="285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5" w:hanging="570"/>
      </w:pPr>
      <w:r>
        <w:t xml:space="preserve">    2. Сравнить скелет человека и четвероногих животных: сходство и различие в строении плечевого пояса, таза, конечностей и черепа.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 xml:space="preserve">3. Охарактеризуйте наружные мышцы голени, их действие.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19</w:t>
      </w:r>
    </w:p>
    <w:p w:rsidR="003104E7" w:rsidRDefault="003104E7">
      <w:pPr>
        <w:tabs>
          <w:tab w:val="left" w:pos="25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 w:hanging="585"/>
      </w:pPr>
      <w:r>
        <w:t xml:space="preserve">        1. Проанализируйте конструктивные особенности строения  верхней челюсти, скуловой, носовой,решетчатой кости.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 w:hanging="585"/>
      </w:pPr>
      <w:r>
        <w:t xml:space="preserve">         2. Проанализировать внешнюю форму шеи, границы шеи. Дать классификацию мышц  шеи, функции. Костная основа шеи. Рельеф   передней   поверхности.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Проанализировать движения при сокращении икроножной и камбаловидной мышцы.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20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 w:hanging="585"/>
      </w:pPr>
      <w:r>
        <w:t xml:space="preserve">        1. Проанализировать сходные элементы скелета человека и птиц: позвоночник, грудная клетка, таз, кости конечностей, череп.</w:t>
      </w:r>
    </w:p>
    <w:p w:rsidR="003104E7" w:rsidRDefault="003104E7">
      <w:pPr>
        <w:tabs>
          <w:tab w:val="left" w:pos="7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 w:hanging="585"/>
      </w:pPr>
      <w:r>
        <w:t xml:space="preserve">         2. Классификация мышц головы, их расположение. Функциональные различия между мимическими и жевательными мышцами.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" w:hanging="585"/>
      </w:pPr>
      <w:r>
        <w:t xml:space="preserve">         3. В чем определяется отличие движений позвоночника от движений таза и плечевого пояса при движениях скручивания позвоночника( при повороте всем телом назад, стоя с неподвижными ступнями, сидя с неподвижным тазом).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  <w:rPr>
          <w:b/>
          <w:bCs/>
        </w:rPr>
      </w:pPr>
      <w:r>
        <w:lastRenderedPageBreak/>
        <w:t xml:space="preserve">4. Просмотр папки с рисунками.                                        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rPr>
          <w:b/>
          <w:bCs/>
        </w:rPr>
        <w:t>Экзаменационный билет № 21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1. Указать конструктивные особенности глазной впадины.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2. Строение и функции трехглавой и  двухглавой  мышцы плеча.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3. Охарактеризовать пластическую связь между предплечьем и кистью.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>4. Просмотр папки с рисунками.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  <w:r>
        <w:t xml:space="preserve"> </w:t>
      </w: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6"/>
          <w:szCs w:val="26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104E7" w:rsidRDefault="00310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104E7" w:rsidRDefault="003104E7">
      <w:pPr>
        <w:tabs>
          <w:tab w:val="left" w:pos="615"/>
          <w:tab w:val="left" w:pos="750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hanging="585"/>
      </w:pPr>
    </w:p>
    <w:sectPr w:rsidR="003104E7">
      <w:footerReference w:type="default" r:id="rId10"/>
      <w:pgSz w:w="11906" w:h="16838"/>
      <w:pgMar w:top="899" w:right="476" w:bottom="1134" w:left="1440" w:header="720" w:footer="708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D89" w:rsidRDefault="002F0D89">
      <w:r>
        <w:separator/>
      </w:r>
    </w:p>
  </w:endnote>
  <w:endnote w:type="continuationSeparator" w:id="1">
    <w:p w:rsidR="002F0D89" w:rsidRDefault="002F0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E7" w:rsidRDefault="003104E7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6.75pt;margin-top:.05pt;width:27.95pt;height:13.2pt;z-index:251656704;mso-wrap-distance-left:0;mso-wrap-distance-right:0;mso-position-horizontal-relative:page" stroked="f">
          <v:fill opacity="0" color2="black"/>
          <v:textbox inset="0,0,0,0">
            <w:txbxContent>
              <w:p w:rsidR="003104E7" w:rsidRDefault="003104E7">
                <w:pPr>
                  <w:pStyle w:val="aa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13D54">
                  <w:rPr>
                    <w:rStyle w:val="a3"/>
                    <w:noProof/>
                  </w:rPr>
                  <w:t>5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E7" w:rsidRDefault="003104E7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79.15pt;margin-top:.05pt;width:27.95pt;height:13.2pt;z-index:251658752;mso-wrap-distance-left:0;mso-wrap-distance-right:0;mso-position-horizontal-relative:page" stroked="f">
          <v:fill opacity="0" color2="black"/>
          <v:textbox inset="0,0,0,0">
            <w:txbxContent>
              <w:p w:rsidR="003104E7" w:rsidRDefault="003104E7">
                <w:pPr>
                  <w:pStyle w:val="aa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13D54">
                  <w:rPr>
                    <w:rStyle w:val="a3"/>
                    <w:noProof/>
                  </w:rPr>
                  <w:t>9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E7" w:rsidRDefault="003104E7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54.95pt;margin-top:.05pt;width:26.45pt;height:13.2pt;z-index:251657728;mso-wrap-distance-left:0;mso-wrap-distance-right:0;mso-position-horizontal-relative:page" stroked="f">
          <v:fill opacity="0" color2="black"/>
          <v:textbox inset="0,0,0,0">
            <w:txbxContent>
              <w:p w:rsidR="003104E7" w:rsidRDefault="003104E7">
                <w:pPr>
                  <w:pStyle w:val="aa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13D54">
                  <w:rPr>
                    <w:rStyle w:val="a3"/>
                    <w:noProof/>
                  </w:rPr>
                  <w:t>13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D89" w:rsidRDefault="002F0D89">
      <w:r>
        <w:separator/>
      </w:r>
    </w:p>
  </w:footnote>
  <w:footnote w:type="continuationSeparator" w:id="1">
    <w:p w:rsidR="002F0D89" w:rsidRDefault="002F0D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11997"/>
    <w:rsid w:val="00030659"/>
    <w:rsid w:val="002F0D89"/>
    <w:rsid w:val="003104E7"/>
    <w:rsid w:val="00AF7148"/>
    <w:rsid w:val="00B11997"/>
    <w:rsid w:val="00B13D54"/>
    <w:rsid w:val="00F445E0"/>
    <w:rsid w:val="00F7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/>
      <w:i/>
      <w:sz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b w:val="0"/>
      <w:i/>
      <w:sz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Символ нумерации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BodyTextIndent3">
    <w:name w:val="Body Text Indent 3"/>
    <w:basedOn w:val="a"/>
    <w:pPr>
      <w:widowControl w:val="0"/>
      <w:shd w:val="clear" w:color="auto" w:fill="FFFFFF"/>
      <w:overflowPunct w:val="0"/>
      <w:autoSpaceDE w:val="0"/>
      <w:spacing w:line="360" w:lineRule="auto"/>
      <w:ind w:left="16" w:firstLine="688"/>
      <w:jc w:val="both"/>
      <w:textAlignment w:val="baseline"/>
    </w:pPr>
    <w:rPr>
      <w:sz w:val="28"/>
      <w:szCs w:val="20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List Paragraph"/>
    <w:basedOn w:val="a"/>
    <w:qFormat/>
    <w:pPr>
      <w:overflowPunct w:val="0"/>
      <w:autoSpaceDE w:val="0"/>
      <w:spacing w:after="200" w:line="276" w:lineRule="auto"/>
      <w:ind w:left="720"/>
      <w:textAlignment w:val="baseline"/>
    </w:pPr>
    <w:rPr>
      <w:rFonts w:ascii="Calibri" w:eastAsia="Calibri" w:hAnsi="Calibri" w:cs="Calibri"/>
      <w:sz w:val="22"/>
      <w:szCs w:val="22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7"/>
  </w:style>
  <w:style w:type="paragraph" w:styleId="2">
    <w:name w:val="List 2"/>
    <w:basedOn w:val="a"/>
    <w:uiPriority w:val="99"/>
    <w:semiHidden/>
    <w:unhideWhenUsed/>
    <w:rsid w:val="00B11997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amokish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4892</Words>
  <Characters>27890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WolfishLair</Company>
  <LinksUpToDate>false</LinksUpToDate>
  <CharactersWithSpaces>32717</CharactersWithSpaces>
  <SharedDoc>false</SharedDoc>
  <HLinks>
    <vt:vector size="6" baseType="variant">
      <vt:variant>
        <vt:i4>2818073</vt:i4>
      </vt:variant>
      <vt:variant>
        <vt:i4>0</vt:i4>
      </vt:variant>
      <vt:variant>
        <vt:i4>0</vt:i4>
      </vt:variant>
      <vt:variant>
        <vt:i4>5</vt:i4>
      </vt:variant>
      <vt:variant>
        <vt:lpwstr>mailto:samokish@yandex.ru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яяя</dc:creator>
  <cp:lastModifiedBy>ИгорьКарпов</cp:lastModifiedBy>
  <cp:revision>2</cp:revision>
  <cp:lastPrinted>2015-04-03T07:51:00Z</cp:lastPrinted>
  <dcterms:created xsi:type="dcterms:W3CDTF">2016-06-14T07:00:00Z</dcterms:created>
  <dcterms:modified xsi:type="dcterms:W3CDTF">2016-06-14T07:00:00Z</dcterms:modified>
</cp:coreProperties>
</file>